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p" w:displacedByCustomXml="next"/>
    <w:bookmarkEnd w:id="0" w:displacedByCustomXml="next"/>
    <w:sdt>
      <w:sdtPr>
        <w:rPr>
          <w:rFonts w:asciiTheme="minorHAnsi" w:eastAsiaTheme="minorEastAsia" w:hAnsiTheme="minorHAnsi" w:cstheme="minorBidi"/>
          <w:lang w:eastAsia="ru-RU"/>
        </w:rPr>
        <w:id w:val="-1295291728"/>
        <w:docPartObj>
          <w:docPartGallery w:val="Cover Pages"/>
          <w:docPartUnique/>
        </w:docPartObj>
      </w:sdtPr>
      <w:sdtEndPr/>
      <w:sdtContent>
        <w:p w:rsidR="00B82D4A" w:rsidRDefault="00B82D4A" w:rsidP="00514225">
          <w:pPr>
            <w:pStyle w:val="a4"/>
            <w:jc w:val="center"/>
          </w:pPr>
          <w:r>
            <w:rPr>
              <w:noProof/>
              <w:lang w:eastAsia="ru-RU"/>
            </w:rPr>
            <w:drawing>
              <wp:anchor distT="0" distB="0" distL="0" distR="0" simplePos="0" relativeHeight="251657216" behindDoc="0" locked="0" layoutInCell="1" allowOverlap="1" wp14:anchorId="5C4B3476" wp14:editId="4C2867FC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2377440" cy="1280160"/>
                <wp:effectExtent l="0" t="0" r="0" b="0"/>
                <wp:wrapSquare wrapText="largest"/>
                <wp:docPr id="4" name="Picture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A description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82D4A" w:rsidRDefault="00B82D4A" w:rsidP="00514225">
          <w:pPr>
            <w:pStyle w:val="a4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Московский государственный университет имени М.В. Ломоносова</w:t>
          </w:r>
        </w:p>
        <w:p w:rsidR="00B82D4A" w:rsidRDefault="00B82D4A" w:rsidP="00514225">
          <w:pPr>
            <w:pStyle w:val="a4"/>
            <w:spacing w:after="120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Факультет Вычислительной математики и кибернетики</w:t>
          </w:r>
        </w:p>
        <w:p w:rsidR="00B82D4A" w:rsidRDefault="00B82D4A" w:rsidP="00514225">
          <w:pPr>
            <w:pStyle w:val="a4"/>
            <w:spacing w:after="120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Кафедра Автоматизации Систем Вычислительных Комплексов</w:t>
          </w: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Pr="0061546B" w:rsidRDefault="0061546B" w:rsidP="00514225">
          <w:pPr>
            <w:pStyle w:val="a4"/>
            <w:spacing w:after="120"/>
            <w:jc w:val="center"/>
          </w:pPr>
          <w:r w:rsidRPr="0061546B">
            <w:rPr>
              <w:rFonts w:ascii="Times New Roman" w:hAnsi="Times New Roman" w:cs="Times New Roman"/>
              <w:sz w:val="32"/>
              <w:szCs w:val="32"/>
            </w:rPr>
            <w:t>Вас</w:t>
          </w:r>
          <w:r>
            <w:rPr>
              <w:rFonts w:ascii="Times New Roman" w:hAnsi="Times New Roman" w:cs="Times New Roman"/>
              <w:sz w:val="32"/>
              <w:szCs w:val="32"/>
            </w:rPr>
            <w:t>иленко Анатолий Эдуардович</w:t>
          </w: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61546B" w:rsidRDefault="0061546B" w:rsidP="0061546B">
          <w:pPr>
            <w:spacing w:after="120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 w:rsidRPr="005A0005">
            <w:rPr>
              <w:rFonts w:ascii="Times New Roman" w:hAnsi="Times New Roman"/>
              <w:b/>
              <w:color w:val="000000"/>
              <w:sz w:val="40"/>
              <w:szCs w:val="40"/>
            </w:rPr>
            <w:t>Требования, предъявляемые сетевыми приложениями к легковесным контейнерам</w:t>
          </w:r>
          <w:r>
            <w:rPr>
              <w:rFonts w:ascii="Times New Roman" w:hAnsi="Times New Roman"/>
              <w:b/>
              <w:color w:val="000000"/>
              <w:sz w:val="40"/>
              <w:szCs w:val="40"/>
            </w:rPr>
            <w:t>,</w:t>
          </w:r>
          <w:r w:rsidRPr="005A0005">
            <w:rPr>
              <w:rFonts w:ascii="Times New Roman" w:hAnsi="Times New Roman"/>
              <w:b/>
              <w:color w:val="000000"/>
              <w:sz w:val="40"/>
              <w:szCs w:val="40"/>
            </w:rPr>
            <w:t xml:space="preserve"> при их использовании для моделирования сетей</w:t>
          </w: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B82D4A" w:rsidRDefault="00B82D4A" w:rsidP="00514225">
          <w:pPr>
            <w:pStyle w:val="a4"/>
            <w:spacing w:after="120"/>
            <w:jc w:val="center"/>
          </w:pPr>
        </w:p>
        <w:p w:rsidR="0061546B" w:rsidRDefault="0061546B" w:rsidP="0061546B">
          <w:pPr>
            <w:pStyle w:val="Default"/>
            <w:spacing w:after="120"/>
            <w:jc w:val="center"/>
          </w:pPr>
          <w:r>
            <w:rPr>
              <w:rFonts w:ascii="Times New Roman" w:hAnsi="Times New Roman"/>
              <w:sz w:val="24"/>
              <w:szCs w:val="24"/>
            </w:rPr>
            <w:t>РЕФЕРАТ</w:t>
          </w:r>
        </w:p>
        <w:p w:rsidR="0061546B" w:rsidRDefault="0061546B" w:rsidP="00514225">
          <w:pPr>
            <w:pStyle w:val="a4"/>
            <w:spacing w:after="120"/>
            <w:jc w:val="center"/>
          </w:pPr>
        </w:p>
        <w:p w:rsidR="00B82D4A" w:rsidRDefault="00B82D4A" w:rsidP="0061546B">
          <w:pPr>
            <w:pStyle w:val="a4"/>
            <w:spacing w:after="120"/>
            <w:jc w:val="right"/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B82D4A" w:rsidRDefault="00B82D4A" w:rsidP="00514225">
          <w:pPr>
            <w:pStyle w:val="a4"/>
            <w:spacing w:after="120"/>
            <w:jc w:val="right"/>
          </w:pPr>
        </w:p>
        <w:p w:rsidR="00B82D4A" w:rsidRDefault="00B82D4A" w:rsidP="00514225">
          <w:pPr>
            <w:pStyle w:val="a4"/>
            <w:spacing w:after="120"/>
            <w:jc w:val="right"/>
          </w:pPr>
        </w:p>
        <w:p w:rsidR="00B82D4A" w:rsidRDefault="00B82D4A" w:rsidP="00514225">
          <w:pPr>
            <w:pStyle w:val="a4"/>
            <w:spacing w:after="120"/>
            <w:jc w:val="right"/>
          </w:pPr>
        </w:p>
        <w:p w:rsidR="0061546B" w:rsidRDefault="0061546B" w:rsidP="00514225">
          <w:pPr>
            <w:pStyle w:val="a4"/>
            <w:spacing w:after="120"/>
            <w:jc w:val="right"/>
          </w:pPr>
        </w:p>
        <w:p w:rsidR="0061546B" w:rsidRDefault="0061546B" w:rsidP="00514225">
          <w:pPr>
            <w:pStyle w:val="a4"/>
            <w:spacing w:after="120"/>
            <w:jc w:val="right"/>
          </w:pPr>
        </w:p>
        <w:p w:rsidR="0061546B" w:rsidRDefault="0061546B" w:rsidP="00514225">
          <w:pPr>
            <w:pStyle w:val="a4"/>
            <w:spacing w:after="120"/>
            <w:jc w:val="right"/>
          </w:pPr>
        </w:p>
        <w:p w:rsidR="004B7123" w:rsidRDefault="004B7123" w:rsidP="00514225">
          <w:pPr>
            <w:pStyle w:val="a4"/>
            <w:spacing w:after="120"/>
            <w:jc w:val="right"/>
          </w:pPr>
        </w:p>
        <w:p w:rsidR="00B82D4A" w:rsidRPr="004B7123" w:rsidRDefault="00B82D4A" w:rsidP="004B7123">
          <w:pPr>
            <w:pStyle w:val="a4"/>
            <w:spacing w:after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Москва, 2015</w:t>
          </w:r>
        </w:p>
        <w:p w:rsidR="00B82D4A" w:rsidRDefault="00B82D4A">
          <w:r>
            <w:br w:type="page"/>
          </w:r>
        </w:p>
      </w:sdtContent>
    </w:sdt>
    <w:p w:rsidR="00B43729" w:rsidRDefault="00283C65" w:rsidP="00C310F9">
      <w:pPr>
        <w:pStyle w:val="10"/>
      </w:pPr>
      <w:bookmarkStart w:id="1" w:name="_Toc435441640"/>
      <w:r>
        <w:rPr>
          <w:lang w:val="ru-RU"/>
        </w:rPr>
        <w:lastRenderedPageBreak/>
        <w:t>Содержание</w:t>
      </w:r>
      <w:bookmarkEnd w:id="1"/>
    </w:p>
    <w:sdt>
      <w:sdtPr>
        <w:rPr>
          <w:sz w:val="18"/>
        </w:rPr>
        <w:id w:val="-203018165"/>
        <w:docPartObj>
          <w:docPartGallery w:val="Table of Contents"/>
          <w:docPartUnique/>
        </w:docPartObj>
      </w:sdtPr>
      <w:sdtEndPr>
        <w:rPr>
          <w:b/>
          <w:bCs/>
          <w:sz w:val="14"/>
        </w:rPr>
      </w:sdtEndPr>
      <w:sdtContent>
        <w:p w:rsidR="00C13349" w:rsidRDefault="002B5030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r w:rsidRPr="00FF6FB8">
            <w:rPr>
              <w:sz w:val="18"/>
            </w:rPr>
            <w:fldChar w:fldCharType="begin"/>
          </w:r>
          <w:r w:rsidRPr="00FF6FB8">
            <w:rPr>
              <w:sz w:val="18"/>
            </w:rPr>
            <w:instrText xml:space="preserve"> TOC \o "1-3" \h \z \u </w:instrText>
          </w:r>
          <w:r w:rsidRPr="00FF6FB8">
            <w:rPr>
              <w:sz w:val="18"/>
            </w:rPr>
            <w:fldChar w:fldCharType="separate"/>
          </w:r>
          <w:hyperlink w:anchor="_Toc435441640" w:history="1">
            <w:r w:rsidR="00C13349" w:rsidRPr="00B450D4">
              <w:rPr>
                <w:rStyle w:val="ae"/>
                <w:noProof/>
              </w:rPr>
              <w:t>1</w:t>
            </w:r>
            <w:r w:rsidR="00C13349">
              <w:rPr>
                <w:noProof/>
              </w:rPr>
              <w:tab/>
            </w:r>
            <w:r w:rsidR="00C13349" w:rsidRPr="00B450D4">
              <w:rPr>
                <w:rStyle w:val="ae"/>
                <w:noProof/>
              </w:rPr>
              <w:t>Содержание</w:t>
            </w:r>
            <w:r w:rsidR="00C13349">
              <w:rPr>
                <w:noProof/>
                <w:webHidden/>
              </w:rPr>
              <w:tab/>
            </w:r>
            <w:r w:rsidR="00C13349">
              <w:rPr>
                <w:noProof/>
                <w:webHidden/>
              </w:rPr>
              <w:fldChar w:fldCharType="begin"/>
            </w:r>
            <w:r w:rsidR="00C13349">
              <w:rPr>
                <w:noProof/>
                <w:webHidden/>
              </w:rPr>
              <w:instrText xml:space="preserve"> PAGEREF _Toc435441640 \h </w:instrText>
            </w:r>
            <w:r w:rsidR="00C13349">
              <w:rPr>
                <w:noProof/>
                <w:webHidden/>
              </w:rPr>
            </w:r>
            <w:r w:rsidR="00C13349"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</w:t>
            </w:r>
            <w:r w:rsidR="00C13349"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41" w:history="1">
            <w:r w:rsidRPr="00B450D4">
              <w:rPr>
                <w:rStyle w:val="ae"/>
                <w:noProof/>
              </w:rPr>
              <w:t>2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42" w:history="1">
            <w:r w:rsidRPr="00B450D4">
              <w:rPr>
                <w:rStyle w:val="ae"/>
                <w:noProof/>
              </w:rPr>
              <w:t>3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Введение в предметную область.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43" w:history="1">
            <w:r w:rsidRPr="00B450D4">
              <w:rPr>
                <w:rStyle w:val="ae"/>
                <w:noProof/>
              </w:rPr>
              <w:t>4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Виртуализация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44" w:history="1">
            <w:r w:rsidRPr="00B450D4">
              <w:rPr>
                <w:rStyle w:val="ae"/>
                <w:noProof/>
              </w:rPr>
              <w:t>5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Симуляция и эмуляция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45" w:history="1">
            <w:r w:rsidRPr="00B450D4">
              <w:rPr>
                <w:rStyle w:val="ae"/>
                <w:noProof/>
              </w:rPr>
              <w:t>6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Linux Контейнеры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46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Общая информация о Linux контейнерах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47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Внутреннее устройство Linux контейнеров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31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hyperlink w:anchor="_Toc435441648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6.2.1</w:t>
            </w:r>
            <w:r>
              <w:rPr>
                <w:rFonts w:cstheme="minorBidi"/>
                <w:noProof/>
              </w:rPr>
              <w:tab/>
            </w:r>
            <w:r w:rsidRPr="00B450D4">
              <w:rPr>
                <w:rStyle w:val="ae"/>
                <w:noProof/>
              </w:rPr>
              <w:t>Namespaces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31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hyperlink w:anchor="_Toc435441649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6.2.2</w:t>
            </w:r>
            <w:r>
              <w:rPr>
                <w:rFonts w:cstheme="minorBidi"/>
                <w:noProof/>
              </w:rPr>
              <w:tab/>
            </w:r>
            <w:r w:rsidRPr="00B450D4">
              <w:rPr>
                <w:rStyle w:val="ae"/>
                <w:noProof/>
              </w:rPr>
              <w:t>Cgroup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2" w:name="_GoBack"/>
        <w:p w:rsidR="00C13349" w:rsidRDefault="00C13349">
          <w:pPr>
            <w:pStyle w:val="31"/>
            <w:tabs>
              <w:tab w:val="left" w:pos="1320"/>
              <w:tab w:val="right" w:leader="dot" w:pos="9345"/>
            </w:tabs>
            <w:rPr>
              <w:rFonts w:cstheme="minorBidi"/>
              <w:noProof/>
            </w:rPr>
          </w:pPr>
          <w:r w:rsidRPr="00B450D4">
            <w:rPr>
              <w:rStyle w:val="ae"/>
              <w:noProof/>
            </w:rPr>
            <w:fldChar w:fldCharType="begin"/>
          </w:r>
          <w:r w:rsidRPr="00B450D4">
            <w:rPr>
              <w:rStyle w:val="ae"/>
              <w:noProof/>
            </w:rPr>
            <w:instrText xml:space="preserve"> </w:instrText>
          </w:r>
          <w:r>
            <w:rPr>
              <w:noProof/>
            </w:rPr>
            <w:instrText>HYPERLINK \l "_Toc435441650"</w:instrText>
          </w:r>
          <w:r w:rsidRPr="00B450D4">
            <w:rPr>
              <w:rStyle w:val="ae"/>
              <w:noProof/>
            </w:rPr>
            <w:instrText xml:space="preserve"> </w:instrText>
          </w:r>
          <w:r w:rsidRPr="00B450D4">
            <w:rPr>
              <w:rStyle w:val="ae"/>
              <w:noProof/>
            </w:rPr>
          </w:r>
          <w:r w:rsidRPr="00B450D4">
            <w:rPr>
              <w:rStyle w:val="ae"/>
              <w:noProof/>
            </w:rPr>
            <w:fldChar w:fldCharType="separate"/>
          </w:r>
          <w:r w:rsidRPr="00B450D4">
            <w:rPr>
              <w:rStyle w:val="ae"/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6.2.3</w:t>
          </w:r>
          <w:r>
            <w:rPr>
              <w:rFonts w:cstheme="minorBidi"/>
              <w:noProof/>
            </w:rPr>
            <w:tab/>
          </w:r>
          <w:r w:rsidRPr="00B450D4">
            <w:rPr>
              <w:rStyle w:val="ae"/>
              <w:noProof/>
            </w:rPr>
            <w:t>Технологии Namespaces и Cgroups в совокупности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_Toc435441650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600B14">
            <w:rPr>
              <w:noProof/>
              <w:webHidden/>
            </w:rPr>
            <w:t>15</w:t>
          </w:r>
          <w:r>
            <w:rPr>
              <w:noProof/>
              <w:webHidden/>
            </w:rPr>
            <w:fldChar w:fldCharType="end"/>
          </w:r>
          <w:r w:rsidRPr="00B450D4">
            <w:rPr>
              <w:rStyle w:val="ae"/>
              <w:noProof/>
            </w:rPr>
            <w:fldChar w:fldCharType="end"/>
          </w:r>
        </w:p>
        <w:bookmarkEnd w:id="2"/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r w:rsidRPr="00B450D4">
            <w:rPr>
              <w:rStyle w:val="ae"/>
              <w:noProof/>
            </w:rPr>
            <w:fldChar w:fldCharType="begin"/>
          </w:r>
          <w:r w:rsidRPr="00B450D4">
            <w:rPr>
              <w:rStyle w:val="ae"/>
              <w:noProof/>
            </w:rPr>
            <w:instrText xml:space="preserve"> </w:instrText>
          </w:r>
          <w:r>
            <w:rPr>
              <w:noProof/>
            </w:rPr>
            <w:instrText>HYPERLINK \l "_Toc435441651"</w:instrText>
          </w:r>
          <w:r w:rsidRPr="00B450D4">
            <w:rPr>
              <w:rStyle w:val="ae"/>
              <w:noProof/>
            </w:rPr>
            <w:instrText xml:space="preserve"> </w:instrText>
          </w:r>
          <w:r w:rsidRPr="00B450D4">
            <w:rPr>
              <w:rStyle w:val="ae"/>
              <w:noProof/>
            </w:rPr>
          </w:r>
          <w:r w:rsidRPr="00B450D4">
            <w:rPr>
              <w:rStyle w:val="ae"/>
              <w:noProof/>
            </w:rPr>
            <w:fldChar w:fldCharType="separate"/>
          </w:r>
          <w:r w:rsidRPr="00B450D4">
            <w:rPr>
              <w:rStyle w:val="ae"/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6.3</w:t>
          </w:r>
          <w:r>
            <w:rPr>
              <w:noProof/>
            </w:rPr>
            <w:tab/>
          </w:r>
          <w:r w:rsidRPr="00B450D4">
            <w:rPr>
              <w:rStyle w:val="ae"/>
              <w:noProof/>
            </w:rPr>
            <w:t>Linux Containers (LXC) как подход к виртуализации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_Toc435441651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600B14">
            <w:rPr>
              <w:noProof/>
              <w:webHidden/>
            </w:rPr>
            <w:t>17</w:t>
          </w:r>
          <w:r>
            <w:rPr>
              <w:noProof/>
              <w:webHidden/>
            </w:rPr>
            <w:fldChar w:fldCharType="end"/>
          </w:r>
          <w:r w:rsidRPr="00B450D4">
            <w:rPr>
              <w:rStyle w:val="ae"/>
              <w:noProof/>
            </w:rPr>
            <w:fldChar w:fldCharType="end"/>
          </w:r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52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6.4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Docker - система менеджмента легковесной виртуализации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53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6.5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Сравнение Linux контейнеров и виртуальных машин.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54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6.6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Место контейнеров в реальном мире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55" w:history="1">
            <w:r w:rsidRPr="00B450D4">
              <w:rPr>
                <w:rStyle w:val="ae"/>
                <w:noProof/>
              </w:rPr>
              <w:t>7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Особенности моделирования на основе контейнеров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56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Примеры существующих систем моделирования сети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57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Основные требования к системам моделирования на основе легковесных контейнеров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35441658" w:history="1">
            <w:r w:rsidRPr="00B450D4">
              <w:rPr>
                <w:rStyle w:val="a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7.3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Возможности легковесных контейнеров по контролю выделяемых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59" w:history="1">
            <w:r w:rsidRPr="00B450D4">
              <w:rPr>
                <w:rStyle w:val="ae"/>
                <w:noProof/>
              </w:rPr>
              <w:t>8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349" w:rsidRDefault="00C13349">
          <w:pPr>
            <w:pStyle w:val="14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35441660" w:history="1">
            <w:r w:rsidRPr="00B450D4">
              <w:rPr>
                <w:rStyle w:val="ae"/>
                <w:noProof/>
              </w:rPr>
              <w:t>9</w:t>
            </w:r>
            <w:r>
              <w:rPr>
                <w:noProof/>
              </w:rPr>
              <w:tab/>
            </w:r>
            <w:r w:rsidRPr="00B450D4">
              <w:rPr>
                <w:rStyle w:val="ae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_Toc435441660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0B1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5F9F" w:rsidRDefault="002B5030" w:rsidP="00CC4048">
          <w:pPr>
            <w:pStyle w:val="21"/>
            <w:tabs>
              <w:tab w:val="left" w:pos="1100"/>
              <w:tab w:val="right" w:leader="dot" w:pos="9912"/>
            </w:tabs>
            <w:rPr>
              <w:b/>
              <w:bCs/>
              <w:sz w:val="14"/>
            </w:rPr>
          </w:pPr>
          <w:r w:rsidRPr="00FF6FB8">
            <w:rPr>
              <w:b/>
              <w:bCs/>
              <w:sz w:val="18"/>
            </w:rPr>
            <w:fldChar w:fldCharType="end"/>
          </w:r>
        </w:p>
      </w:sdtContent>
    </w:sdt>
    <w:p w:rsidR="003D5F9F" w:rsidRDefault="003D5F9F">
      <w:pPr>
        <w:rPr>
          <w:b/>
          <w:bCs/>
          <w:sz w:val="14"/>
        </w:rPr>
      </w:pPr>
      <w:r>
        <w:rPr>
          <w:b/>
          <w:bCs/>
          <w:sz w:val="14"/>
        </w:rPr>
        <w:br w:type="page"/>
      </w:r>
    </w:p>
    <w:p w:rsidR="00012582" w:rsidRDefault="005A1599" w:rsidP="00C310F9">
      <w:pPr>
        <w:pStyle w:val="10"/>
      </w:pPr>
      <w:bookmarkStart w:id="3" w:name="_Toc435441641"/>
      <w:r>
        <w:rPr>
          <w:lang w:val="ru-RU"/>
        </w:rPr>
        <w:lastRenderedPageBreak/>
        <w:t>Введение</w:t>
      </w:r>
      <w:bookmarkEnd w:id="3"/>
    </w:p>
    <w:p w:rsidR="005A1599" w:rsidRDefault="005A1599" w:rsidP="005A1599">
      <w:pPr>
        <w:pStyle w:val="af4"/>
      </w:pPr>
      <w:r>
        <w:t xml:space="preserve">Современный мир IT </w:t>
      </w:r>
      <w:r w:rsidRPr="005A1599">
        <w:t>п</w:t>
      </w:r>
      <w:r>
        <w:t>р</w:t>
      </w:r>
      <w:r w:rsidRPr="005A1599">
        <w:t xml:space="preserve">одолжает </w:t>
      </w:r>
      <w:r>
        <w:t xml:space="preserve">активно развиваться, создаются новые концепции и происходят новые витки развития. В частности, это происходит и в мире сетевых технологий, не смотря на уже достаточно большой возраст этой отрасли. Самыми яркими примерами тенденций современного сетевого мира является концепция </w:t>
      </w:r>
      <w:r w:rsidRPr="008669A2">
        <w:rPr>
          <w:i/>
        </w:rPr>
        <w:t>SDN</w:t>
      </w:r>
      <w:r w:rsidRPr="005A1599">
        <w:t xml:space="preserve"> </w:t>
      </w:r>
      <w:r>
        <w:t xml:space="preserve">и </w:t>
      </w:r>
      <w:r w:rsidRPr="008669A2">
        <w:rPr>
          <w:i/>
        </w:rPr>
        <w:t>NFV</w:t>
      </w:r>
      <w:r>
        <w:t>, которые связаны с другой тенденцией мира IT в целом – это виртуализация, основанная на понятиях виртуальных машин и контейнеров.</w:t>
      </w:r>
    </w:p>
    <w:p w:rsidR="00B94FC2" w:rsidRDefault="00B94FC2" w:rsidP="005A1599">
      <w:pPr>
        <w:pStyle w:val="af4"/>
      </w:pPr>
      <w:r>
        <w:t xml:space="preserve">Для сетей технология виртуализации, основанная на контейнерах, может использоваться </w:t>
      </w:r>
      <w:r w:rsidRPr="00B94FC2">
        <w:t>двумя принцип</w:t>
      </w:r>
      <w:r>
        <w:t>иальными путями: для работы абстрактного сетевого приложения в рамках контейнера, генерирующего трафик, который необходимо маршрутизировать, и для работы виртуализированного сетевого сервиса в рамках контейнера, который должен обрабатывать проходящий через него трафик.</w:t>
      </w:r>
    </w:p>
    <w:p w:rsidR="00251ACE" w:rsidRPr="00251ACE" w:rsidRDefault="00251ACE" w:rsidP="005A1599">
      <w:pPr>
        <w:pStyle w:val="af4"/>
      </w:pPr>
      <w:r>
        <w:t>Упомянуты</w:t>
      </w:r>
      <w:r w:rsidR="00296F3D" w:rsidRPr="00296F3D">
        <w:t>е</w:t>
      </w:r>
      <w:r w:rsidR="00296F3D">
        <w:t xml:space="preserve"> тенденции находя</w:t>
      </w:r>
      <w:r>
        <w:t xml:space="preserve">тся в активном развитии и технологии продолжают </w:t>
      </w:r>
      <w:r w:rsidR="00F44283">
        <w:t>улучшаться</w:t>
      </w:r>
      <w:r>
        <w:t xml:space="preserve">, набирая </w:t>
      </w:r>
      <w:r w:rsidR="00977B4B" w:rsidRPr="00977B4B">
        <w:t>нов</w:t>
      </w:r>
      <w:r w:rsidR="00977B4B">
        <w:t>ый</w:t>
      </w:r>
      <w:r>
        <w:t xml:space="preserve"> функционал.</w:t>
      </w:r>
    </w:p>
    <w:p w:rsidR="00F44283" w:rsidRDefault="00F44283" w:rsidP="00F44283">
      <w:pPr>
        <w:pStyle w:val="af4"/>
      </w:pPr>
      <w:r>
        <w:t>Цель реферата:</w:t>
      </w:r>
    </w:p>
    <w:p w:rsidR="00F44283" w:rsidRDefault="00F44283" w:rsidP="00F44283">
      <w:pPr>
        <w:pStyle w:val="af4"/>
        <w:numPr>
          <w:ilvl w:val="0"/>
          <w:numId w:val="35"/>
        </w:numPr>
      </w:pPr>
      <w:r>
        <w:t xml:space="preserve">Изучить </w:t>
      </w:r>
      <w:r w:rsidR="00CE7D55">
        <w:t>возможности, предоставляемые контейнерами и сопоставить их с требованиями приложений, по возможности выявив недостатки в использовании легковесных контейнеров.</w:t>
      </w:r>
    </w:p>
    <w:p w:rsidR="00F44283" w:rsidRDefault="00F44283" w:rsidP="00F44283">
      <w:pPr>
        <w:pStyle w:val="af4"/>
      </w:pPr>
      <w:r>
        <w:t>Задачи, которые необходимо решить для достижения цели:</w:t>
      </w:r>
    </w:p>
    <w:p w:rsidR="00F44283" w:rsidRDefault="00F44283" w:rsidP="00F44283">
      <w:pPr>
        <w:pStyle w:val="af4"/>
        <w:numPr>
          <w:ilvl w:val="0"/>
          <w:numId w:val="36"/>
        </w:numPr>
      </w:pPr>
      <w:r>
        <w:t xml:space="preserve">Изучить возможности </w:t>
      </w:r>
      <w:r w:rsidR="00CE7D55">
        <w:t xml:space="preserve">и недостатки </w:t>
      </w:r>
      <w:r>
        <w:t>современных технологий легковесной виртуа</w:t>
      </w:r>
      <w:r w:rsidR="00983C2E">
        <w:t>лизации и сравнить их с возможностями полновесной виртуализации.</w:t>
      </w:r>
    </w:p>
    <w:p w:rsidR="00F44283" w:rsidRDefault="00983C2E" w:rsidP="00F44283">
      <w:pPr>
        <w:pStyle w:val="af4"/>
        <w:numPr>
          <w:ilvl w:val="0"/>
          <w:numId w:val="36"/>
        </w:numPr>
      </w:pPr>
      <w:r>
        <w:t xml:space="preserve">Обозначить </w:t>
      </w:r>
      <w:r w:rsidR="00953508" w:rsidRPr="00953508">
        <w:t>возможные</w:t>
      </w:r>
      <w:r>
        <w:t xml:space="preserve"> </w:t>
      </w:r>
      <w:r w:rsidR="00953508">
        <w:t xml:space="preserve">варианты </w:t>
      </w:r>
      <w:r>
        <w:t>использования легковесной виртуализации в современном мире.</w:t>
      </w:r>
    </w:p>
    <w:p w:rsidR="00983C2E" w:rsidRDefault="00983C2E" w:rsidP="00F44283">
      <w:pPr>
        <w:pStyle w:val="af4"/>
        <w:numPr>
          <w:ilvl w:val="0"/>
          <w:numId w:val="36"/>
        </w:numPr>
      </w:pPr>
      <w:r>
        <w:t>Изучить роль легковесной виртуа</w:t>
      </w:r>
      <w:r w:rsidR="00647145">
        <w:t>лизации при моделировании сетей</w:t>
      </w:r>
      <w:r w:rsidR="00647145" w:rsidRPr="00647145">
        <w:t xml:space="preserve">, и какие </w:t>
      </w:r>
      <w:r w:rsidR="003033A3">
        <w:t>возможности от неё при этом требуются.</w:t>
      </w:r>
    </w:p>
    <w:p w:rsidR="00983C2E" w:rsidRDefault="00B107F7" w:rsidP="00CE7D55">
      <w:pPr>
        <w:pStyle w:val="af4"/>
      </w:pPr>
      <w:r>
        <w:t>Структура работы основана на последовательном выполнении задач для достижения цели реферата</w:t>
      </w:r>
      <w:r w:rsidR="00B51141">
        <w:t xml:space="preserve"> после предварительно знакомства с предметной областью</w:t>
      </w:r>
      <w:r w:rsidR="00AC0B14">
        <w:t>.</w:t>
      </w:r>
      <w:r>
        <w:t xml:space="preserve"> </w:t>
      </w:r>
      <w:r w:rsidR="00AC0B14">
        <w:t>Н</w:t>
      </w:r>
      <w:r>
        <w:t>а каждом этапе</w:t>
      </w:r>
      <w:r w:rsidR="00F742B9">
        <w:t>,</w:t>
      </w:r>
      <w:r>
        <w:t xml:space="preserve"> по возможности</w:t>
      </w:r>
      <w:r w:rsidR="00F742B9">
        <w:t>,</w:t>
      </w:r>
      <w:r>
        <w:t xml:space="preserve"> </w:t>
      </w:r>
      <w:r w:rsidR="00B51141">
        <w:t xml:space="preserve">будут </w:t>
      </w:r>
      <w:r w:rsidR="00F742B9" w:rsidRPr="00F742B9">
        <w:t xml:space="preserve">выявляться </w:t>
      </w:r>
      <w:r>
        <w:t xml:space="preserve">недостатки современных технологий виртуализации, которые важны для запуска приложений различного характера, в частности при </w:t>
      </w:r>
      <w:r w:rsidR="00682C67">
        <w:t>моделировании сети. В завершение</w:t>
      </w:r>
      <w:r>
        <w:t xml:space="preserve"> будут сформулированы необходимые требования при моделировании, которые касаются легковесной виртуализации.</w:t>
      </w:r>
    </w:p>
    <w:p w:rsidR="003D1C6B" w:rsidRPr="003D1C6B" w:rsidRDefault="001421EB" w:rsidP="003D1C6B">
      <w:pPr>
        <w:pStyle w:val="10"/>
        <w:rPr>
          <w:lang w:val="ru-RU"/>
        </w:rPr>
      </w:pPr>
      <w:bookmarkStart w:id="4" w:name="_Toc435441642"/>
      <w:r>
        <w:rPr>
          <w:lang w:val="ru-RU"/>
        </w:rPr>
        <w:lastRenderedPageBreak/>
        <w:t xml:space="preserve">Введение в предметную область. </w:t>
      </w:r>
      <w:r w:rsidR="003D1C6B" w:rsidRPr="007D47A2">
        <w:rPr>
          <w:lang w:val="ru-RU"/>
        </w:rPr>
        <w:t>Определения</w:t>
      </w:r>
      <w:bookmarkEnd w:id="4"/>
    </w:p>
    <w:p w:rsidR="00D6001D" w:rsidRDefault="00D6001D" w:rsidP="00BE22B3">
      <w:pPr>
        <w:pStyle w:val="af4"/>
      </w:pPr>
      <w:r w:rsidRPr="00D6001D">
        <w:rPr>
          <w:b/>
        </w:rPr>
        <w:t>Виртуализация</w:t>
      </w:r>
      <w:r>
        <w:t xml:space="preserve"> - предоставление набора </w:t>
      </w:r>
      <w:r w:rsidRPr="00D6001D">
        <w:t>вычислительных ресурсов</w:t>
      </w:r>
      <w:r>
        <w:t xml:space="preserve"> или их логического объединения, абстрагированное от </w:t>
      </w:r>
      <w:r w:rsidRPr="00D6001D">
        <w:t>аппаратной реализации</w:t>
      </w:r>
      <w:r>
        <w:t>, и обеспечивающее при этом логическую изоляцию вычислительных процессов, выполняемых на одном физическом ресурсе</w:t>
      </w:r>
      <w:r w:rsidR="00D2204B" w:rsidRPr="00D2204B">
        <w:t>.</w:t>
      </w:r>
    </w:p>
    <w:p w:rsidR="00A454AD" w:rsidRPr="00D64160" w:rsidRDefault="00A454AD" w:rsidP="00BE22B3">
      <w:pPr>
        <w:pStyle w:val="af4"/>
      </w:pPr>
      <w:r w:rsidRPr="00A454AD">
        <w:rPr>
          <w:b/>
        </w:rPr>
        <w:t>Виртуальная машина</w:t>
      </w:r>
      <w:r>
        <w:t xml:space="preserve"> - программная и/или аппаратная система, </w:t>
      </w:r>
      <w:r w:rsidRPr="00A454AD">
        <w:t>эмулирующая</w:t>
      </w:r>
      <w:r>
        <w:t xml:space="preserve"> </w:t>
      </w:r>
      <w:r w:rsidRPr="00A454AD">
        <w:t>аппаратное обеспечение</w:t>
      </w:r>
      <w:r>
        <w:t xml:space="preserve"> некоторой </w:t>
      </w:r>
      <w:r w:rsidRPr="00A454AD">
        <w:t>платформы</w:t>
      </w:r>
      <w:r w:rsidR="00D64160">
        <w:t xml:space="preserve">. Существуют </w:t>
      </w:r>
      <w:r w:rsidR="000F32ED">
        <w:t>технологии</w:t>
      </w:r>
      <w:r w:rsidR="000F32ED" w:rsidRPr="00F97BE4">
        <w:t xml:space="preserve"> </w:t>
      </w:r>
      <w:r w:rsidR="00D64160">
        <w:t>ап</w:t>
      </w:r>
      <w:r w:rsidR="000F32ED">
        <w:t>паратной</w:t>
      </w:r>
      <w:r w:rsidR="00D64160">
        <w:t xml:space="preserve"> поддержки виртуализации: </w:t>
      </w:r>
      <w:r w:rsidR="00D64160">
        <w:rPr>
          <w:lang w:val="en-US"/>
        </w:rPr>
        <w:t>Intel</w:t>
      </w:r>
      <w:r w:rsidR="00D64160" w:rsidRPr="00F97BE4">
        <w:t>-</w:t>
      </w:r>
      <w:r w:rsidR="00D64160">
        <w:rPr>
          <w:lang w:val="en-US"/>
        </w:rPr>
        <w:t>VT</w:t>
      </w:r>
      <w:r w:rsidR="00D64160" w:rsidRPr="00D64160">
        <w:t xml:space="preserve">, </w:t>
      </w:r>
      <w:r w:rsidR="00D64160">
        <w:t>AMD-V</w:t>
      </w:r>
      <w:r w:rsidR="00D64160" w:rsidRPr="00D64160">
        <w:t>.</w:t>
      </w:r>
    </w:p>
    <w:p w:rsidR="00566BA4" w:rsidRPr="0032404A" w:rsidRDefault="00566BA4" w:rsidP="00566BA4">
      <w:pPr>
        <w:pStyle w:val="af4"/>
      </w:pPr>
      <w:r>
        <w:t>По мере развития концепции виртуализации, технологии росли в сторону минимизации её накладных расходов</w:t>
      </w:r>
      <w:r w:rsidRPr="00566BA4">
        <w:t xml:space="preserve"> и</w:t>
      </w:r>
      <w:r>
        <w:t xml:space="preserve"> увеличения преимуществ. Была создана аппаратная поддержка и были разработаны различные гипервизоры</w:t>
      </w:r>
      <w:r w:rsidRPr="0032404A">
        <w:t xml:space="preserve"> (</w:t>
      </w:r>
      <w:r>
        <w:t>KVM</w:t>
      </w:r>
      <w:r w:rsidRPr="0032404A">
        <w:t xml:space="preserve">, </w:t>
      </w:r>
      <w:r>
        <w:rPr>
          <w:lang w:val="en-US"/>
        </w:rPr>
        <w:t>XenServer</w:t>
      </w:r>
      <w:r w:rsidRPr="0032404A">
        <w:t xml:space="preserve">, </w:t>
      </w:r>
      <w:r>
        <w:rPr>
          <w:lang w:val="en-US"/>
        </w:rPr>
        <w:t>VMWare</w:t>
      </w:r>
      <w:r w:rsidRPr="0032404A">
        <w:t xml:space="preserve"> </w:t>
      </w:r>
      <w:r>
        <w:rPr>
          <w:lang w:val="en-US"/>
        </w:rPr>
        <w:t>ESXi</w:t>
      </w:r>
      <w:r w:rsidRPr="0032404A">
        <w:t xml:space="preserve">, </w:t>
      </w:r>
      <w:r>
        <w:t>…</w:t>
      </w:r>
      <w:r w:rsidRPr="0032404A">
        <w:t>)</w:t>
      </w:r>
      <w:r>
        <w:t xml:space="preserve">, </w:t>
      </w:r>
      <w:r w:rsidRPr="0032404A">
        <w:t xml:space="preserve">разработаны </w:t>
      </w:r>
      <w:r w:rsidR="00721952" w:rsidRPr="0032404A">
        <w:t>си</w:t>
      </w:r>
      <w:r w:rsidR="00721952">
        <w:t>стемы,</w:t>
      </w:r>
      <w:r>
        <w:t xml:space="preserve"> занимающиеся менеджментом виртуальных машин, для </w:t>
      </w:r>
      <w:r w:rsidR="00721952" w:rsidRPr="00721952">
        <w:t>развёртывания</w:t>
      </w:r>
      <w:r w:rsidR="00721952">
        <w:t xml:space="preserve"> и </w:t>
      </w:r>
      <w:r>
        <w:t>поддержки облаков (OpenSt</w:t>
      </w:r>
      <w:r>
        <w:rPr>
          <w:lang w:val="en-US"/>
        </w:rPr>
        <w:t>ack</w:t>
      </w:r>
      <w:r w:rsidRPr="0032404A">
        <w:t xml:space="preserve">, </w:t>
      </w:r>
      <w:r>
        <w:rPr>
          <w:lang w:val="en-US"/>
        </w:rPr>
        <w:t>VMware</w:t>
      </w:r>
      <w:r w:rsidRPr="0032404A">
        <w:t xml:space="preserve"> </w:t>
      </w:r>
      <w:r>
        <w:rPr>
          <w:lang w:val="en-US"/>
        </w:rPr>
        <w:t>vSphere</w:t>
      </w:r>
      <w:r>
        <w:t>, …)</w:t>
      </w:r>
    </w:p>
    <w:p w:rsidR="00566BA4" w:rsidRDefault="00B0231F" w:rsidP="00566BA4">
      <w:pPr>
        <w:pStyle w:val="af4"/>
      </w:pPr>
      <w:r w:rsidRPr="00FB2421">
        <w:t>П</w:t>
      </w:r>
      <w:r w:rsidR="00566BA4">
        <w:t>оявилась идея виртуализации на уровне операционной системы – контейнеры (LXC (</w:t>
      </w:r>
      <w:r w:rsidR="00566BA4">
        <w:rPr>
          <w:lang w:val="en-US"/>
        </w:rPr>
        <w:t>Linux</w:t>
      </w:r>
      <w:r w:rsidR="00566BA4" w:rsidRPr="00286700">
        <w:t xml:space="preserve"> </w:t>
      </w:r>
      <w:r w:rsidR="00566BA4">
        <w:rPr>
          <w:lang w:val="en-US"/>
        </w:rPr>
        <w:t>Containers</w:t>
      </w:r>
      <w:r w:rsidR="00566BA4">
        <w:t>)</w:t>
      </w:r>
      <w:r w:rsidR="00566BA4" w:rsidRPr="00286700">
        <w:t xml:space="preserve">, </w:t>
      </w:r>
      <w:r w:rsidR="00566BA4">
        <w:rPr>
          <w:lang w:val="en-US"/>
        </w:rPr>
        <w:t>OpenVZ</w:t>
      </w:r>
      <w:r w:rsidR="00566BA4" w:rsidRPr="00286700">
        <w:t xml:space="preserve">, </w:t>
      </w:r>
      <w:r w:rsidR="00566BA4">
        <w:rPr>
          <w:lang w:val="en-US"/>
        </w:rPr>
        <w:t>FreeBSD</w:t>
      </w:r>
      <w:r w:rsidR="00566BA4" w:rsidRPr="00286700">
        <w:t xml:space="preserve"> </w:t>
      </w:r>
      <w:r w:rsidR="00566BA4">
        <w:rPr>
          <w:lang w:val="en-US"/>
        </w:rPr>
        <w:t>jails</w:t>
      </w:r>
      <w:r w:rsidR="00566BA4" w:rsidRPr="00286700">
        <w:t xml:space="preserve">, </w:t>
      </w:r>
      <w:r w:rsidR="00566BA4">
        <w:rPr>
          <w:lang w:val="en-US"/>
        </w:rPr>
        <w:t>Solaris</w:t>
      </w:r>
      <w:r w:rsidR="00566BA4" w:rsidRPr="00286700">
        <w:t xml:space="preserve"> </w:t>
      </w:r>
      <w:r w:rsidR="00566BA4">
        <w:rPr>
          <w:lang w:val="en-US"/>
        </w:rPr>
        <w:t>zones</w:t>
      </w:r>
      <w:r w:rsidR="00566BA4">
        <w:t>)</w:t>
      </w:r>
      <w:r w:rsidR="00566BA4" w:rsidRPr="00286700">
        <w:t xml:space="preserve">. На </w:t>
      </w:r>
      <w:r w:rsidR="00FB2421" w:rsidRPr="00FB2421">
        <w:t xml:space="preserve">их </w:t>
      </w:r>
      <w:r w:rsidR="00566BA4" w:rsidRPr="00286700">
        <w:t>основе</w:t>
      </w:r>
      <w:r w:rsidR="00566BA4">
        <w:t xml:space="preserve"> были созданы системы менеджмента</w:t>
      </w:r>
      <w:r w:rsidR="00566BA4" w:rsidRPr="00286700">
        <w:t xml:space="preserve"> </w:t>
      </w:r>
      <w:r w:rsidR="00566BA4">
        <w:rPr>
          <w:lang w:val="en-US"/>
        </w:rPr>
        <w:t>Docker</w:t>
      </w:r>
      <w:r w:rsidR="00566BA4" w:rsidRPr="00286700">
        <w:t xml:space="preserve"> (</w:t>
      </w:r>
      <w:r w:rsidR="00A27357">
        <w:t xml:space="preserve">на базе </w:t>
      </w:r>
      <w:r w:rsidR="00566BA4">
        <w:rPr>
          <w:lang w:val="en-US"/>
        </w:rPr>
        <w:t>LXC</w:t>
      </w:r>
      <w:r w:rsidR="00A27357">
        <w:t>, libcon</w:t>
      </w:r>
      <w:r w:rsidR="00A27357">
        <w:rPr>
          <w:lang w:val="en-US"/>
        </w:rPr>
        <w:t>tainer</w:t>
      </w:r>
      <w:r w:rsidR="00566BA4" w:rsidRPr="00286700">
        <w:t xml:space="preserve">), </w:t>
      </w:r>
      <w:r w:rsidR="00566BA4">
        <w:rPr>
          <w:lang w:val="en-US"/>
        </w:rPr>
        <w:t>Virtuozza</w:t>
      </w:r>
      <w:r w:rsidR="00566BA4" w:rsidRPr="00286700">
        <w:t xml:space="preserve"> (</w:t>
      </w:r>
      <w:r w:rsidR="00A27357">
        <w:t xml:space="preserve">на базе </w:t>
      </w:r>
      <w:r w:rsidR="00566BA4">
        <w:rPr>
          <w:lang w:val="en-US"/>
        </w:rPr>
        <w:t>OpenVZ</w:t>
      </w:r>
      <w:r w:rsidR="00566BA4" w:rsidRPr="00286700">
        <w:t>)</w:t>
      </w:r>
      <w:r w:rsidR="00566BA4" w:rsidRPr="00566BA4">
        <w:t>.</w:t>
      </w:r>
    </w:p>
    <w:p w:rsidR="00A27357" w:rsidRDefault="00A27357" w:rsidP="00A27357">
      <w:pPr>
        <w:pStyle w:val="af4"/>
      </w:pPr>
      <w:r w:rsidRPr="00C17A34">
        <w:rPr>
          <w:b/>
        </w:rPr>
        <w:t>Контейнеры</w:t>
      </w:r>
      <w:r>
        <w:t xml:space="preserve"> - система </w:t>
      </w:r>
      <w:r w:rsidRPr="00A454AD">
        <w:t>виртуализации на уровне операционной системы</w:t>
      </w:r>
      <w:r>
        <w:t xml:space="preserve"> для создания видимости нескольких изолированных экземпляров операционной системы Linux на одном узле.</w:t>
      </w:r>
    </w:p>
    <w:p w:rsidR="0039620D" w:rsidRPr="00EE7DED" w:rsidRDefault="0039620D" w:rsidP="00BE22B3">
      <w:pPr>
        <w:pStyle w:val="af4"/>
      </w:pPr>
      <w:r w:rsidRPr="0039620D">
        <w:rPr>
          <w:b/>
        </w:rPr>
        <w:t>Docker</w:t>
      </w:r>
      <w:r>
        <w:t xml:space="preserve"> </w:t>
      </w:r>
      <w:r w:rsidRPr="0039620D">
        <w:t xml:space="preserve">- </w:t>
      </w:r>
      <w:r>
        <w:t>программное обеспечение для автоматизации развёртывания и управления приложениями в среде виртуализации на уровне операционной системы</w:t>
      </w:r>
      <w:r w:rsidR="00A27357">
        <w:t xml:space="preserve"> (управления контейнерами)</w:t>
      </w:r>
      <w:r>
        <w:t xml:space="preserve">. Позволяет «упаковать» приложение со всем его </w:t>
      </w:r>
      <w:r w:rsidRPr="0039620D">
        <w:t>окружением</w:t>
      </w:r>
      <w:r>
        <w:t xml:space="preserve"> и зависимостями в контейнер, кото</w:t>
      </w:r>
      <w:r w:rsidR="00A27357">
        <w:t>рый может быть перенесён на любую</w:t>
      </w:r>
      <w:r>
        <w:t xml:space="preserve"> </w:t>
      </w:r>
      <w:r w:rsidRPr="0039620D">
        <w:t>Linux</w:t>
      </w:r>
      <w:r w:rsidR="00A27357">
        <w:t>-систему</w:t>
      </w:r>
      <w:r>
        <w:t xml:space="preserve"> с поддержкой </w:t>
      </w:r>
      <w:r w:rsidR="00A27357" w:rsidRPr="00A27357">
        <w:t>“</w:t>
      </w:r>
      <w:r w:rsidRPr="0039620D">
        <w:t>cgroups</w:t>
      </w:r>
      <w:r w:rsidR="00A27357" w:rsidRPr="00A27357">
        <w:t>”</w:t>
      </w:r>
      <w:r>
        <w:t xml:space="preserve"> </w:t>
      </w:r>
      <w:r w:rsidR="00A27357">
        <w:t xml:space="preserve">и </w:t>
      </w:r>
      <w:r w:rsidR="00A27357" w:rsidRPr="00A27357">
        <w:t>“</w:t>
      </w:r>
      <w:r w:rsidR="00A27357">
        <w:rPr>
          <w:lang w:val="en-US"/>
        </w:rPr>
        <w:t>namespaces</w:t>
      </w:r>
      <w:r w:rsidR="00A27357" w:rsidRPr="00A27357">
        <w:t xml:space="preserve">” </w:t>
      </w:r>
      <w:r>
        <w:t xml:space="preserve">в </w:t>
      </w:r>
      <w:r w:rsidRPr="0039620D">
        <w:t>ядре</w:t>
      </w:r>
      <w:r>
        <w:t>, а также предоставляет среду по управлению контейнерами</w:t>
      </w:r>
      <w:r w:rsidRPr="0039620D">
        <w:t>.</w:t>
      </w:r>
    </w:p>
    <w:p w:rsidR="00402E1F" w:rsidRPr="00E94981" w:rsidRDefault="00FB0452" w:rsidP="00402E1F">
      <w:pPr>
        <w:pStyle w:val="af4"/>
      </w:pPr>
      <w:r w:rsidRPr="00FB0452">
        <w:t xml:space="preserve">Технология </w:t>
      </w:r>
      <w:r w:rsidRPr="0005709D">
        <w:rPr>
          <w:b/>
          <w:lang w:val="en-US"/>
        </w:rPr>
        <w:t>NFV</w:t>
      </w:r>
      <w:r w:rsidRPr="00FB0452">
        <w:t xml:space="preserve"> (</w:t>
      </w:r>
      <w:r w:rsidRPr="008A1A36">
        <w:rPr>
          <w:i/>
          <w:lang w:val="en-US"/>
        </w:rPr>
        <w:t>Network</w:t>
      </w:r>
      <w:r w:rsidRPr="008A1A36">
        <w:rPr>
          <w:i/>
        </w:rPr>
        <w:t xml:space="preserve"> </w:t>
      </w:r>
      <w:r w:rsidRPr="008A1A36">
        <w:rPr>
          <w:i/>
          <w:lang w:val="en-US"/>
        </w:rPr>
        <w:t>Function</w:t>
      </w:r>
      <w:r w:rsidRPr="008A1A36">
        <w:rPr>
          <w:i/>
        </w:rPr>
        <w:t xml:space="preserve"> </w:t>
      </w:r>
      <w:r w:rsidRPr="008A1A36">
        <w:rPr>
          <w:i/>
          <w:lang w:val="en-US"/>
        </w:rPr>
        <w:t>Virtualization</w:t>
      </w:r>
      <w:r w:rsidRPr="008A1A36">
        <w:rPr>
          <w:i/>
        </w:rPr>
        <w:t xml:space="preserve"> – Виртуализация Сетевых Функций</w:t>
      </w:r>
      <w:r w:rsidRPr="00FB0452">
        <w:t>)</w:t>
      </w:r>
      <w:r>
        <w:t xml:space="preserve"> основывается на принципе написания программного обеспечения, выполняющего ту или иную сетевую функцию и </w:t>
      </w:r>
      <w:r w:rsidR="00D6001D">
        <w:t>работающую с использо</w:t>
      </w:r>
      <w:r w:rsidR="00E94981">
        <w:t xml:space="preserve">ванием технологии виртуализации. </w:t>
      </w:r>
    </w:p>
    <w:p w:rsidR="001A3A83" w:rsidRPr="00F97BE4" w:rsidRDefault="00402E1F" w:rsidP="00402E1F">
      <w:pPr>
        <w:pStyle w:val="af4"/>
      </w:pPr>
      <w:r>
        <w:t xml:space="preserve">В данном реферате мы будем касаться вопросов симуляции и эмуляции сетевых узлов, поэтому определим необходимые термины. </w:t>
      </w:r>
      <w:r w:rsidRPr="00402E1F">
        <w:rPr>
          <w:b/>
        </w:rPr>
        <w:t>Симуляция</w:t>
      </w:r>
      <w:r>
        <w:t xml:space="preserve"> - имитация какого-либо физического процесса при помощи искусственной системы. </w:t>
      </w:r>
      <w:r w:rsidRPr="00402E1F">
        <w:rPr>
          <w:b/>
        </w:rPr>
        <w:t>Эмуляция</w:t>
      </w:r>
      <w:r>
        <w:t xml:space="preserve"> - комплекс </w:t>
      </w:r>
      <w:r w:rsidR="00EB3F7E">
        <w:t xml:space="preserve">программно-аппаратных </w:t>
      </w:r>
      <w:r>
        <w:t>средств</w:t>
      </w:r>
      <w:r w:rsidR="00EB3F7E">
        <w:t>, предназначенный</w:t>
      </w:r>
      <w:r>
        <w:t xml:space="preserve"> для копирования функций одной вычислительной системы </w:t>
      </w:r>
      <w:r>
        <w:lastRenderedPageBreak/>
        <w:t>(</w:t>
      </w:r>
      <w:r>
        <w:rPr>
          <w:i/>
          <w:iCs/>
        </w:rPr>
        <w:t>гост</w:t>
      </w:r>
      <w:r w:rsidR="008A1A36" w:rsidRPr="008A1A36">
        <w:rPr>
          <w:i/>
          <w:iCs/>
        </w:rPr>
        <w:t>евая систе</w:t>
      </w:r>
      <w:r w:rsidR="008A1A36">
        <w:rPr>
          <w:i/>
          <w:iCs/>
        </w:rPr>
        <w:t>ма</w:t>
      </w:r>
      <w:r w:rsidR="00F33D1F">
        <w:t>) на другой, отличной от первой вычислительной системе,</w:t>
      </w:r>
      <w:r>
        <w:t xml:space="preserve"> (</w:t>
      </w:r>
      <w:r w:rsidR="008A1A36">
        <w:rPr>
          <w:i/>
          <w:iCs/>
        </w:rPr>
        <w:t>хост-система</w:t>
      </w:r>
      <w:r>
        <w:t>)</w:t>
      </w:r>
      <w:r w:rsidR="00102427">
        <w:t>,</w:t>
      </w:r>
      <w:r>
        <w:t xml:space="preserve"> таким образом, чтобы эмулированное поведение как можно ближе соответствовало поведению оригинальной системы</w:t>
      </w:r>
      <w:r w:rsidR="00537E0E">
        <w:t>.</w:t>
      </w:r>
      <w:r w:rsidR="002075D0">
        <w:t xml:space="preserve"> Таким образом, цель симуляции в том, чтобы произвести имитацию какого-либо объекта для внешнего наблюдателя, а цель эмуляции в максимально точно</w:t>
      </w:r>
      <w:r w:rsidR="00BB18BD">
        <w:t>м воспроизведении</w:t>
      </w:r>
      <w:r w:rsidR="002075D0">
        <w:t xml:space="preserve"> </w:t>
      </w:r>
      <w:r w:rsidR="00BB18BD">
        <w:t>внутреннего</w:t>
      </w:r>
      <w:r w:rsidR="008A1A36">
        <w:t xml:space="preserve"> </w:t>
      </w:r>
      <w:r w:rsidR="00BB18BD">
        <w:t>поведения</w:t>
      </w:r>
      <w:r w:rsidR="002075D0">
        <w:t>.</w:t>
      </w:r>
      <w:r w:rsidR="00A96138">
        <w:t xml:space="preserve"> </w:t>
      </w:r>
      <w:r w:rsidR="008A1A36">
        <w:t>Сущностное различие приводит к различию в их назначении</w:t>
      </w:r>
      <w:r w:rsidR="00A96138">
        <w:t xml:space="preserve">: основная цель симуляции – это </w:t>
      </w:r>
      <w:r w:rsidR="00043923">
        <w:t xml:space="preserve">симуляция </w:t>
      </w:r>
      <w:r w:rsidR="00043923" w:rsidRPr="00074E60">
        <w:rPr>
          <w:b/>
        </w:rPr>
        <w:t>API</w:t>
      </w:r>
      <w:r w:rsidR="00074E60" w:rsidRPr="00074E60">
        <w:t xml:space="preserve"> (</w:t>
      </w:r>
      <w:r w:rsidR="00074E60" w:rsidRPr="008A1A36">
        <w:rPr>
          <w:i/>
          <w:lang w:val="en-US"/>
        </w:rPr>
        <w:t>Application</w:t>
      </w:r>
      <w:r w:rsidR="00074E60" w:rsidRPr="008A1A36">
        <w:rPr>
          <w:i/>
        </w:rPr>
        <w:t xml:space="preserve"> </w:t>
      </w:r>
      <w:r w:rsidR="00074E60" w:rsidRPr="008A1A36">
        <w:rPr>
          <w:i/>
          <w:lang w:val="en-US"/>
        </w:rPr>
        <w:t>Programming</w:t>
      </w:r>
      <w:r w:rsidR="00074E60" w:rsidRPr="008A1A36">
        <w:rPr>
          <w:i/>
        </w:rPr>
        <w:t xml:space="preserve"> </w:t>
      </w:r>
      <w:r w:rsidR="00074E60" w:rsidRPr="008A1A36">
        <w:rPr>
          <w:i/>
          <w:lang w:val="en-US"/>
        </w:rPr>
        <w:t>Interface</w:t>
      </w:r>
      <w:r w:rsidR="00074E60" w:rsidRPr="00074E60">
        <w:t>)</w:t>
      </w:r>
      <w:r w:rsidR="00043923">
        <w:t xml:space="preserve"> </w:t>
      </w:r>
      <w:r w:rsidR="00043923" w:rsidRPr="00043923">
        <w:t>объекта, что</w:t>
      </w:r>
      <w:r w:rsidR="00043923">
        <w:t>бы для него можно бы</w:t>
      </w:r>
      <w:r w:rsidR="00B63636">
        <w:t>ло разрабатывать другие системы, или чтобы проверять, на сколько правильно подходит созданное API для другого объекта.</w:t>
      </w:r>
      <w:r w:rsidR="00BE2161">
        <w:t xml:space="preserve"> В то время как для эмуляции</w:t>
      </w:r>
      <w:r w:rsidR="00FF1E73">
        <w:t xml:space="preserve">, </w:t>
      </w:r>
      <w:r w:rsidR="00BE2161">
        <w:t>как правило</w:t>
      </w:r>
      <w:r w:rsidR="00FF1E73">
        <w:t>,</w:t>
      </w:r>
      <w:r w:rsidR="00BE2161">
        <w:t xml:space="preserve"> в качестве основной задачи стоит запуск уже существующего объекта, но на основе другого окружения</w:t>
      </w:r>
      <w:r w:rsidR="008A1A36">
        <w:rPr>
          <w:rStyle w:val="aff"/>
        </w:rPr>
        <w:footnoteReference w:id="1"/>
      </w:r>
      <w:r w:rsidR="00BE2161">
        <w:t>.</w:t>
      </w:r>
      <w:r w:rsidR="00604196">
        <w:t xml:space="preserve"> Эмуляция так же решает и задачу симуляции, </w:t>
      </w:r>
      <w:r w:rsidR="00D00E91">
        <w:t>однако,</w:t>
      </w:r>
      <w:r w:rsidR="00604196">
        <w:t xml:space="preserve"> как правило</w:t>
      </w:r>
      <w:r w:rsidR="00D00E91">
        <w:t>,</w:t>
      </w:r>
      <w:r w:rsidR="00604196">
        <w:t xml:space="preserve"> работает медленнее.</w:t>
      </w:r>
    </w:p>
    <w:p w:rsidR="00924FD7" w:rsidRPr="00924FD7" w:rsidRDefault="00924FD7" w:rsidP="00402E1F">
      <w:pPr>
        <w:pStyle w:val="af4"/>
      </w:pPr>
      <w:r w:rsidRPr="00924FD7">
        <w:t>У эм</w:t>
      </w:r>
      <w:r>
        <w:t>улятора в отличие от симулятора есть свои внутренние часы, отсчитывающие такты, в соответствии с которым определяется скорость работы. Это может позволить изменять производительность эмулируемой системы на некоторый коэффициент k, при это</w:t>
      </w:r>
      <w:r w:rsidRPr="00924FD7">
        <w:t>м</w:t>
      </w:r>
      <w:r>
        <w:t xml:space="preserve"> если производительность внешних компонент не меняется, то с точки зрения эмулируемой системы</w:t>
      </w:r>
      <w:r w:rsidR="00AE6C0D">
        <w:t>, в случае если всё совместимо,</w:t>
      </w:r>
      <w:r>
        <w:t xml:space="preserve"> ей будет казаться, что производительность окружения соответственно ниже или выше, с коэффициентом 1/k.</w:t>
      </w:r>
    </w:p>
    <w:p w:rsidR="007D47A2" w:rsidRPr="00EE617C" w:rsidRDefault="007D47A2" w:rsidP="00C310F9">
      <w:pPr>
        <w:pStyle w:val="af4"/>
      </w:pPr>
      <w:r w:rsidRPr="002E18C1">
        <w:rPr>
          <w:i/>
        </w:rPr>
        <w:t>Модель сети</w:t>
      </w:r>
      <w:r>
        <w:t xml:space="preserve"> </w:t>
      </w:r>
      <w:r w:rsidR="002E18C1">
        <w:t>состоит из следующих основных частей</w:t>
      </w:r>
      <w:r>
        <w:t>: описание топологии и ресурсов, описание потоков данных и загрузка каналов, описание обработки трафика</w:t>
      </w:r>
      <w:r w:rsidR="004D3F36">
        <w:t xml:space="preserve"> </w:t>
      </w:r>
      <w:r w:rsidR="004D3F36" w:rsidRPr="004D3F36">
        <w:t>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 w:rsidR="004D3F36" w:rsidRPr="004D3F36">
        <w:t>])</w:t>
      </w:r>
      <w:r>
        <w:t>.</w:t>
      </w:r>
    </w:p>
    <w:p w:rsidR="00971588" w:rsidRPr="00971588" w:rsidRDefault="00971588" w:rsidP="00971588">
      <w:pPr>
        <w:pStyle w:val="10"/>
        <w:rPr>
          <w:lang w:val="ru-RU"/>
        </w:rPr>
      </w:pPr>
      <w:bookmarkStart w:id="5" w:name="_Toc435441643"/>
      <w:r w:rsidRPr="00971588">
        <w:rPr>
          <w:lang w:val="ru-RU"/>
        </w:rPr>
        <w:t>Виртуализация</w:t>
      </w:r>
      <w:bookmarkEnd w:id="5"/>
    </w:p>
    <w:p w:rsidR="004D3F36" w:rsidRPr="000249D2" w:rsidRDefault="004D3F36" w:rsidP="004D3F36">
      <w:pPr>
        <w:pStyle w:val="af4"/>
      </w:pPr>
      <w:r>
        <w:t>Основным преимуществом виртуализации является возможность</w:t>
      </w:r>
      <w:r w:rsidR="00EC771D">
        <w:t xml:space="preserve"> запускать на одной вычислительной системе несколько </w:t>
      </w:r>
      <w:r w:rsidR="006E7976">
        <w:t xml:space="preserve">независимых </w:t>
      </w:r>
      <w:r w:rsidR="008B4D04">
        <w:t>виртуальных</w:t>
      </w:r>
      <w:r w:rsidR="00EC771D">
        <w:t>.</w:t>
      </w:r>
    </w:p>
    <w:p w:rsidR="00035DC5" w:rsidRPr="00035DC5" w:rsidRDefault="00FF2235" w:rsidP="004D3F36">
      <w:pPr>
        <w:pStyle w:val="af4"/>
      </w:pPr>
      <w:r>
        <w:t>Спустя годы развития, технологии виртуализации добились следующих преимуществ</w:t>
      </w:r>
      <w:r w:rsidR="00035DC5">
        <w:t>:</w:t>
      </w:r>
    </w:p>
    <w:p w:rsidR="005E2617" w:rsidRDefault="005E2617" w:rsidP="004D3F36">
      <w:pPr>
        <w:pStyle w:val="af4"/>
        <w:numPr>
          <w:ilvl w:val="0"/>
          <w:numId w:val="10"/>
        </w:numPr>
      </w:pPr>
      <w:r>
        <w:t>Выполнение на одной вычислительной системе нескольких различных виртуальных систем.</w:t>
      </w:r>
      <w:r w:rsidR="00531F43">
        <w:t xml:space="preserve"> (позволяет разделять ресурсы между виртуальными системами и одновременно позволяет приложениям работать в своём окружении)</w:t>
      </w:r>
    </w:p>
    <w:p w:rsidR="004D3F36" w:rsidRPr="00D57E81" w:rsidRDefault="00D57E81" w:rsidP="004D3F36">
      <w:pPr>
        <w:pStyle w:val="af4"/>
        <w:numPr>
          <w:ilvl w:val="0"/>
          <w:numId w:val="10"/>
        </w:numPr>
      </w:pPr>
      <w:r>
        <w:lastRenderedPageBreak/>
        <w:t>Изолированное выполнение приложений без возможности повлиять на другие системы.</w:t>
      </w:r>
      <w:r w:rsidRPr="00D57E81">
        <w:t xml:space="preserve"> </w:t>
      </w:r>
      <w:r w:rsidRPr="005E2617">
        <w:t>(</w:t>
      </w:r>
      <w:r w:rsidR="008B4D04">
        <w:t>безопасность</w:t>
      </w:r>
      <w:r w:rsidRPr="005E2617">
        <w:t>)</w:t>
      </w:r>
    </w:p>
    <w:p w:rsidR="008B4D04" w:rsidRDefault="00B6114C" w:rsidP="004D3F36">
      <w:pPr>
        <w:pStyle w:val="af4"/>
        <w:numPr>
          <w:ilvl w:val="0"/>
          <w:numId w:val="10"/>
        </w:numPr>
      </w:pPr>
      <w:r>
        <w:t>Эмуляция различных архитектур для вычислительных систем.</w:t>
      </w:r>
    </w:p>
    <w:p w:rsidR="006B2974" w:rsidRDefault="006B2974" w:rsidP="004D3F36">
      <w:pPr>
        <w:pStyle w:val="af4"/>
        <w:numPr>
          <w:ilvl w:val="0"/>
          <w:numId w:val="10"/>
        </w:numPr>
      </w:pPr>
      <w:r>
        <w:t>Удобство создания, развёртывания и даже миграции систем в зависимости от ситуации</w:t>
      </w:r>
      <w:r w:rsidR="0079781E">
        <w:t>.</w:t>
      </w:r>
      <w:r w:rsidR="00090A1A" w:rsidRPr="00090A1A">
        <w:t xml:space="preserve"> </w:t>
      </w:r>
      <w:r w:rsidR="00090A1A">
        <w:rPr>
          <w:lang w:val="en-US"/>
        </w:rPr>
        <w:t>(гибкость)</w:t>
      </w:r>
    </w:p>
    <w:p w:rsidR="009B3C4D" w:rsidRDefault="009B3C4D" w:rsidP="004D3F36">
      <w:pPr>
        <w:pStyle w:val="af4"/>
        <w:numPr>
          <w:ilvl w:val="0"/>
          <w:numId w:val="10"/>
        </w:numPr>
      </w:pPr>
      <w:r>
        <w:t>Автоматизация при управлении множествами виртуальных систем</w:t>
      </w:r>
      <w:r w:rsidR="00FF2235">
        <w:rPr>
          <w:rStyle w:val="aff"/>
        </w:rPr>
        <w:footnoteReference w:id="2"/>
      </w:r>
      <w:r>
        <w:t xml:space="preserve">. </w:t>
      </w:r>
      <w:r w:rsidR="00090A1A">
        <w:t>(гибкость)</w:t>
      </w:r>
    </w:p>
    <w:p w:rsidR="006B2974" w:rsidRDefault="0078452A" w:rsidP="00C75C59">
      <w:pPr>
        <w:pStyle w:val="af4"/>
        <w:numPr>
          <w:ilvl w:val="0"/>
          <w:numId w:val="10"/>
        </w:numPr>
      </w:pPr>
      <w:r w:rsidRPr="0078452A">
        <w:t>Испо</w:t>
      </w:r>
      <w:r>
        <w:t xml:space="preserve">льзуя подходящие драйверы и аппаратные техники ускорения, накладные расходы </w:t>
      </w:r>
      <w:r w:rsidR="00F442A8">
        <w:t>использования</w:t>
      </w:r>
      <w:r>
        <w:t xml:space="preserve"> гипервизора в системах общего назначения сократились до десятка процентов</w:t>
      </w:r>
      <w:r w:rsidR="00A2567C">
        <w:rPr>
          <w:rStyle w:val="aff"/>
        </w:rPr>
        <w:footnoteReference w:id="3"/>
      </w:r>
      <w:r>
        <w:t>.</w:t>
      </w:r>
      <w:r w:rsidR="00A2567C">
        <w:t xml:space="preserve"> (производительность)</w:t>
      </w:r>
    </w:p>
    <w:p w:rsidR="008B4D04" w:rsidRDefault="008B4D04" w:rsidP="004D3F36">
      <w:pPr>
        <w:pStyle w:val="af4"/>
      </w:pPr>
      <w:r>
        <w:t>При этом должны гарантироваться следующие</w:t>
      </w:r>
      <w:r w:rsidR="000F3726">
        <w:t xml:space="preserve"> возможности</w:t>
      </w:r>
      <w:r w:rsidR="001E63AF">
        <w:t>:</w:t>
      </w:r>
    </w:p>
    <w:p w:rsidR="000F3726" w:rsidRDefault="000F3726" w:rsidP="000F3726">
      <w:pPr>
        <w:pStyle w:val="af4"/>
        <w:numPr>
          <w:ilvl w:val="0"/>
          <w:numId w:val="11"/>
        </w:numPr>
      </w:pPr>
      <w:r>
        <w:t>Моделирование необходимых логических ресурсов</w:t>
      </w:r>
      <w:r w:rsidR="003D5AD0">
        <w:t xml:space="preserve"> и</w:t>
      </w:r>
      <w:r>
        <w:t xml:space="preserve"> возможность передачи </w:t>
      </w:r>
      <w:r w:rsidR="00682D08">
        <w:t xml:space="preserve">той или иной виртуальной системе </w:t>
      </w:r>
      <w:r>
        <w:t>непосредственного управления</w:t>
      </w:r>
      <w:r w:rsidR="003D5AD0" w:rsidRPr="003D5AD0">
        <w:t xml:space="preserve"> </w:t>
      </w:r>
      <w:r w:rsidR="00F97BE4">
        <w:t xml:space="preserve">некоторыми </w:t>
      </w:r>
      <w:r w:rsidR="003D5AD0" w:rsidRPr="003D5AD0">
        <w:t>физическим</w:t>
      </w:r>
      <w:r w:rsidR="00F97BE4">
        <w:t>и</w:t>
      </w:r>
      <w:r w:rsidR="003D5AD0" w:rsidRPr="003D5AD0">
        <w:t xml:space="preserve"> ре</w:t>
      </w:r>
      <w:r w:rsidR="00F97BE4">
        <w:t>сурсами</w:t>
      </w:r>
      <w:r w:rsidR="003D5AD0">
        <w:t>.</w:t>
      </w:r>
    </w:p>
    <w:p w:rsidR="00B6114C" w:rsidRPr="004D3F36" w:rsidRDefault="000F3726" w:rsidP="00C75C59">
      <w:pPr>
        <w:pStyle w:val="af4"/>
        <w:numPr>
          <w:ilvl w:val="0"/>
          <w:numId w:val="11"/>
        </w:numPr>
      </w:pPr>
      <w:r>
        <w:t>Управление разделением физических ресурсов (процессорный ресурс, сетевые адаптеры</w:t>
      </w:r>
      <w:r w:rsidR="00735406" w:rsidRPr="00735406">
        <w:t>, о</w:t>
      </w:r>
      <w:r w:rsidR="00735406">
        <w:t>перативная память, блочный ввод</w:t>
      </w:r>
      <w:r w:rsidR="00735406" w:rsidRPr="00735406">
        <w:t>/вывод</w:t>
      </w:r>
      <w:r>
        <w:t xml:space="preserve">) </w:t>
      </w:r>
      <w:r w:rsidR="00D9620A" w:rsidRPr="00D9620A">
        <w:t xml:space="preserve">между </w:t>
      </w:r>
      <w:r w:rsidR="00D9620A">
        <w:t>виртуальными</w:t>
      </w:r>
      <w:r>
        <w:t xml:space="preserve"> машин</w:t>
      </w:r>
      <w:r w:rsidR="00D9620A">
        <w:t>и</w:t>
      </w:r>
      <w:r w:rsidR="008E1FCE">
        <w:t>,</w:t>
      </w:r>
      <w:r w:rsidR="008E1FCE" w:rsidRPr="008E1FCE">
        <w:t xml:space="preserve"> </w:t>
      </w:r>
      <w:r w:rsidR="008E1FCE">
        <w:t>к</w:t>
      </w:r>
      <w:r w:rsidR="008E1FCE" w:rsidRPr="008E1FCE">
        <w:t xml:space="preserve">онтроль </w:t>
      </w:r>
      <w:r w:rsidR="008E1FCE">
        <w:t>и ограничение использования ресурсов.</w:t>
      </w:r>
    </w:p>
    <w:p w:rsidR="002E49F8" w:rsidRDefault="00784AEB" w:rsidP="00C310F9">
      <w:pPr>
        <w:pStyle w:val="af4"/>
      </w:pPr>
      <w:r w:rsidRPr="00784AEB">
        <w:t xml:space="preserve">Рассматривая </w:t>
      </w:r>
      <w:r w:rsidR="00323B19">
        <w:t>виртуализацию в рамках контейнеров, для них есть огр</w:t>
      </w:r>
      <w:r>
        <w:t>аничение</w:t>
      </w:r>
      <w:r w:rsidR="00EA3FD7">
        <w:t>,</w:t>
      </w:r>
      <w:r w:rsidR="00EA3FD7" w:rsidRPr="00EA3FD7">
        <w:t xml:space="preserve"> вытека</w:t>
      </w:r>
      <w:r w:rsidR="00EA3FD7">
        <w:t>ющие из дизайна</w:t>
      </w:r>
      <w:r w:rsidR="00EC6F8C">
        <w:t>:</w:t>
      </w:r>
      <w:r w:rsidR="00EA3FD7">
        <w:t xml:space="preserve"> </w:t>
      </w:r>
      <w:r w:rsidR="00BF4BF7">
        <w:t xml:space="preserve">так как </w:t>
      </w:r>
      <w:r w:rsidR="00F0013A">
        <w:t>контейнеры</w:t>
      </w:r>
      <w:r w:rsidR="00323B19">
        <w:t xml:space="preserve"> работают на уровне операционной системы, то </w:t>
      </w:r>
      <w:r w:rsidR="00BF4BF7">
        <w:t xml:space="preserve">гостевая система </w:t>
      </w:r>
      <w:r w:rsidR="00226A1B" w:rsidRPr="00226A1B">
        <w:t xml:space="preserve">не </w:t>
      </w:r>
      <w:r w:rsidR="00BF4BF7">
        <w:t xml:space="preserve">может </w:t>
      </w:r>
      <w:r w:rsidR="00226A1B">
        <w:t>иметь своей операционной системы</w:t>
      </w:r>
      <w:r w:rsidR="00BF4BF7">
        <w:t>.</w:t>
      </w:r>
    </w:p>
    <w:p w:rsidR="00323B19" w:rsidRDefault="00C4450C" w:rsidP="00C310F9">
      <w:pPr>
        <w:pStyle w:val="af4"/>
      </w:pPr>
      <w:r>
        <w:t>Заметим, что г</w:t>
      </w:r>
      <w:r w:rsidRPr="000249D2">
        <w:t xml:space="preserve">ипервизоры были </w:t>
      </w:r>
      <w:r>
        <w:t xml:space="preserve">созданы в первую очередь с целью изолирования </w:t>
      </w:r>
      <w:r w:rsidRPr="000249D2">
        <w:t>наг</w:t>
      </w:r>
      <w:r>
        <w:t xml:space="preserve">рузки (контроль ресурсов) и создания виртуального </w:t>
      </w:r>
      <w:r w:rsidRPr="000249D2">
        <w:t>окружения</w:t>
      </w:r>
      <w:r>
        <w:t xml:space="preserve">, однако строго говоря это зона ответственности операционной системы, и </w:t>
      </w:r>
      <w:r w:rsidR="00311CF4">
        <w:t xml:space="preserve">поэтому </w:t>
      </w:r>
      <w:r>
        <w:t>виртуализация на её уровне более целесообразна.</w:t>
      </w:r>
    </w:p>
    <w:p w:rsidR="00251E2B" w:rsidRPr="001A01FC" w:rsidRDefault="00311CF4" w:rsidP="00C310F9">
      <w:pPr>
        <w:pStyle w:val="af4"/>
      </w:pPr>
      <w:r>
        <w:t>На практике, в</w:t>
      </w:r>
      <w:r w:rsidR="00251E2B">
        <w:t>иртуализаци</w:t>
      </w:r>
      <w:r w:rsidR="000A3960">
        <w:t>я часто</w:t>
      </w:r>
      <w:r w:rsidR="00251E2B">
        <w:t xml:space="preserve"> используется в следующих целях: организация центров обработки данных</w:t>
      </w:r>
      <w:r w:rsidR="00D40793">
        <w:t xml:space="preserve"> (</w:t>
      </w:r>
      <w:r w:rsidR="00BF742B" w:rsidRPr="00BF742B">
        <w:t>в час</w:t>
      </w:r>
      <w:r w:rsidR="00BF742B">
        <w:t xml:space="preserve">тности </w:t>
      </w:r>
      <w:r w:rsidR="00D40793">
        <w:t>для предоставления услуг типа IaaS</w:t>
      </w:r>
      <w:r w:rsidR="00D40793" w:rsidRPr="00D40793">
        <w:t xml:space="preserve">, </w:t>
      </w:r>
      <w:r w:rsidR="00D40793">
        <w:rPr>
          <w:lang w:val="en-US"/>
        </w:rPr>
        <w:t>PaaS</w:t>
      </w:r>
      <w:r w:rsidR="00D40793" w:rsidRPr="00D40793">
        <w:t xml:space="preserve">, </w:t>
      </w:r>
      <w:r w:rsidR="00D40793">
        <w:rPr>
          <w:lang w:val="en-US"/>
        </w:rPr>
        <w:t>S</w:t>
      </w:r>
      <w:r w:rsidR="004D577F">
        <w:rPr>
          <w:lang w:val="en-US"/>
        </w:rPr>
        <w:t>aaS</w:t>
      </w:r>
      <w:r w:rsidR="00D40793">
        <w:t>)</w:t>
      </w:r>
      <w:r w:rsidR="00251E2B">
        <w:t xml:space="preserve">, </w:t>
      </w:r>
      <w:r w:rsidR="000A3960">
        <w:t>организация тестовых стендо</w:t>
      </w:r>
      <w:r>
        <w:t>в, использование разработчиками</w:t>
      </w:r>
      <w:r w:rsidR="00BF742B">
        <w:t xml:space="preserve"> и </w:t>
      </w:r>
      <w:r w:rsidRPr="00311CF4">
        <w:t>испол</w:t>
      </w:r>
      <w:r>
        <w:t>ьзование в учебных целях</w:t>
      </w:r>
      <w:r w:rsidR="00BF742B">
        <w:t>.</w:t>
      </w:r>
    </w:p>
    <w:p w:rsidR="00FA496C" w:rsidRDefault="0058050D" w:rsidP="00FA496C">
      <w:pPr>
        <w:pStyle w:val="10"/>
      </w:pPr>
      <w:bookmarkStart w:id="6" w:name="_Toc435441644"/>
      <w:r>
        <w:rPr>
          <w:lang w:val="ru-RU"/>
        </w:rPr>
        <w:lastRenderedPageBreak/>
        <w:t>Симуляция</w:t>
      </w:r>
      <w:r w:rsidR="00E727B2">
        <w:rPr>
          <w:lang w:val="ru-RU"/>
        </w:rPr>
        <w:t xml:space="preserve"> и эмуляция</w:t>
      </w:r>
      <w:bookmarkEnd w:id="6"/>
    </w:p>
    <w:p w:rsidR="008A4F60" w:rsidRDefault="008A4F60" w:rsidP="00FA496C">
      <w:pPr>
        <w:pStyle w:val="af4"/>
      </w:pPr>
      <w:r>
        <w:t xml:space="preserve">Симуляция </w:t>
      </w:r>
      <w:r w:rsidR="00E727B2">
        <w:t xml:space="preserve">или эмуляция </w:t>
      </w:r>
      <w:r>
        <w:t xml:space="preserve">является одним из ярких примеров использования легковесных контейнеров в сетевой отрасли. На их основе строятся </w:t>
      </w:r>
      <w:r w:rsidR="00E260DF">
        <w:t xml:space="preserve">распределённые </w:t>
      </w:r>
      <w:r>
        <w:t xml:space="preserve">модели сетевых </w:t>
      </w:r>
      <w:r w:rsidR="00E260DF">
        <w:t>топологий, включающих в себя различные системы</w:t>
      </w:r>
      <w:r w:rsidR="0082285F">
        <w:t xml:space="preserve"> и сервисы</w:t>
      </w:r>
      <w:r w:rsidR="00E260DF">
        <w:t xml:space="preserve">. Цели, для которых </w:t>
      </w:r>
      <w:r w:rsidR="00E727B2">
        <w:t xml:space="preserve">это </w:t>
      </w:r>
      <w:r w:rsidR="00E260DF">
        <w:t>может использоваться, можно разбить на следующие категории</w:t>
      </w:r>
      <w:r w:rsidR="00C0302A">
        <w:t xml:space="preserve"> (в </w:t>
      </w:r>
      <w:r w:rsidR="005D565C" w:rsidRPr="005D565C">
        <w:t xml:space="preserve">различных </w:t>
      </w:r>
      <w:r w:rsidR="00C0302A">
        <w:t>экспериментах цели могут смешиваться)</w:t>
      </w:r>
      <w:r w:rsidR="00E260DF">
        <w:t>:</w:t>
      </w:r>
    </w:p>
    <w:p w:rsidR="00E260DF" w:rsidRDefault="00E260DF" w:rsidP="00E260DF">
      <w:pPr>
        <w:pStyle w:val="af4"/>
        <w:numPr>
          <w:ilvl w:val="0"/>
          <w:numId w:val="12"/>
        </w:numPr>
      </w:pPr>
      <w:r>
        <w:t>Для предоставления модели сети некоторому программному или аппаратному устройству с целью его тестирования.</w:t>
      </w:r>
    </w:p>
    <w:p w:rsidR="00460A85" w:rsidRDefault="00460A85" w:rsidP="001132AD">
      <w:pPr>
        <w:pStyle w:val="af4"/>
        <w:numPr>
          <w:ilvl w:val="0"/>
          <w:numId w:val="12"/>
        </w:numPr>
      </w:pPr>
      <w:r>
        <w:t>Для использования модели в тестировании алгоритмов, непосредственно взаимодействующих с ней и использующих её как объект своего вли</w:t>
      </w:r>
      <w:r w:rsidR="001132AD">
        <w:t>яния (например, изучение сходимости протокола или изучение свойств топологии).</w:t>
      </w:r>
    </w:p>
    <w:p w:rsidR="00E260DF" w:rsidRDefault="001132AD" w:rsidP="00A13DE6">
      <w:pPr>
        <w:pStyle w:val="af4"/>
        <w:numPr>
          <w:ilvl w:val="0"/>
          <w:numId w:val="12"/>
        </w:numPr>
      </w:pPr>
      <w:r>
        <w:t>Для использования модели в тестировании алгоритмов, которые используют сеть лишь как среду передачи данных, не являющуюся не</w:t>
      </w:r>
      <w:r w:rsidR="00D064AB">
        <w:t>посредственным объектом влияния</w:t>
      </w:r>
      <w:r w:rsidRPr="001132AD">
        <w:t xml:space="preserve"> </w:t>
      </w:r>
      <w:r>
        <w:t>(например, изучение распространения червя по сети)</w:t>
      </w:r>
      <w:r w:rsidR="00D064AB" w:rsidRPr="00E11CCD">
        <w:t>.</w:t>
      </w:r>
    </w:p>
    <w:p w:rsidR="00FA496C" w:rsidRDefault="00D16E68" w:rsidP="00FA496C">
      <w:pPr>
        <w:pStyle w:val="af4"/>
      </w:pPr>
      <w:r>
        <w:t xml:space="preserve">Система симуляции по мнению авторов статьи </w:t>
      </w:r>
      <w:r w:rsidRPr="00D16E68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 w:rsidRPr="00D16E68">
        <w:t>]</w:t>
      </w:r>
      <w:r>
        <w:t xml:space="preserve"> должна иметь следующие компоненты:</w:t>
      </w:r>
    </w:p>
    <w:p w:rsidR="00D16E68" w:rsidRDefault="00D16E68" w:rsidP="00D323A6">
      <w:pPr>
        <w:pStyle w:val="af4"/>
        <w:numPr>
          <w:ilvl w:val="0"/>
          <w:numId w:val="15"/>
        </w:numPr>
      </w:pPr>
      <w:r>
        <w:t>Run-</w:t>
      </w:r>
      <w:r w:rsidRPr="00D323A6">
        <w:t>time</w:t>
      </w:r>
      <w:r w:rsidRPr="00D16E68">
        <w:t xml:space="preserve"> окружение</w:t>
      </w:r>
      <w:r>
        <w:t>, необходимое для функционирования модели.</w:t>
      </w:r>
    </w:p>
    <w:p w:rsidR="00D16E68" w:rsidRDefault="00372630" w:rsidP="00D323A6">
      <w:pPr>
        <w:pStyle w:val="af4"/>
        <w:numPr>
          <w:ilvl w:val="0"/>
          <w:numId w:val="15"/>
        </w:numPr>
      </w:pPr>
      <w:r>
        <w:t>Подсистема описания модели,</w:t>
      </w:r>
      <w:r w:rsidR="00D16E68">
        <w:t xml:space="preserve"> </w:t>
      </w:r>
      <w:r w:rsidR="00D16E68" w:rsidRPr="00BB1930">
        <w:t xml:space="preserve">её </w:t>
      </w:r>
      <w:r w:rsidR="00D16E68">
        <w:t>создания и менеджмента.</w:t>
      </w:r>
    </w:p>
    <w:p w:rsidR="00D16E68" w:rsidRDefault="00D16E68" w:rsidP="00D323A6">
      <w:pPr>
        <w:pStyle w:val="af4"/>
        <w:numPr>
          <w:ilvl w:val="0"/>
          <w:numId w:val="15"/>
        </w:numPr>
      </w:pPr>
      <w:r>
        <w:t>Моделирование аналитических утилит (например, утилит мониторинга) и моделирование входных экспериментальных данных</w:t>
      </w:r>
      <w:r w:rsidR="00372630">
        <w:t>.</w:t>
      </w:r>
    </w:p>
    <w:p w:rsidR="00FA496C" w:rsidRPr="00BB1930" w:rsidRDefault="00372630" w:rsidP="00372630">
      <w:pPr>
        <w:pStyle w:val="af4"/>
      </w:pPr>
      <w:r>
        <w:t>Так же дополнительно будут полезными следующие компоненты:</w:t>
      </w:r>
    </w:p>
    <w:p w:rsidR="00FA496C" w:rsidRDefault="00517897" w:rsidP="00D323A6">
      <w:pPr>
        <w:pStyle w:val="af4"/>
        <w:numPr>
          <w:ilvl w:val="0"/>
          <w:numId w:val="15"/>
        </w:numPr>
      </w:pPr>
      <w:r>
        <w:t xml:space="preserve">Подсистема </w:t>
      </w:r>
      <w:r w:rsidR="00FA496C">
        <w:t>управления моделируемым временем</w:t>
      </w:r>
      <w:r w:rsidR="00E727B2">
        <w:t xml:space="preserve"> (данное свойство </w:t>
      </w:r>
      <w:r w:rsidR="003F75C5">
        <w:t xml:space="preserve">относится к системам эмуляции, </w:t>
      </w:r>
      <w:r w:rsidR="00C055AA">
        <w:t xml:space="preserve">а не </w:t>
      </w:r>
      <w:r w:rsidR="003F75C5">
        <w:t>симуляции</w:t>
      </w:r>
      <w:r w:rsidR="00E727B2">
        <w:t>)</w:t>
      </w:r>
    </w:p>
    <w:p w:rsidR="00FA496C" w:rsidRDefault="00FA496C" w:rsidP="00D323A6">
      <w:pPr>
        <w:pStyle w:val="af4"/>
        <w:numPr>
          <w:ilvl w:val="0"/>
          <w:numId w:val="15"/>
        </w:numPr>
      </w:pPr>
      <w:r>
        <w:t>Подсистема визуализации экспериментальных данных</w:t>
      </w:r>
    </w:p>
    <w:p w:rsidR="00D323A6" w:rsidRDefault="00D323A6" w:rsidP="008A5E9E">
      <w:pPr>
        <w:pStyle w:val="af4"/>
      </w:pPr>
      <w:r>
        <w:t>Корректное управление временем важно по нескольким причинам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>
        <w:t>]):</w:t>
      </w:r>
    </w:p>
    <w:p w:rsidR="00D323A6" w:rsidRDefault="00D323A6" w:rsidP="00D323A6">
      <w:pPr>
        <w:pStyle w:val="af4"/>
        <w:numPr>
          <w:ilvl w:val="0"/>
          <w:numId w:val="14"/>
        </w:numPr>
      </w:pPr>
      <w:r>
        <w:t>Синхронизация между различными узлами (например, для корректного ведения общего лога, или для корректного моделирования экспериментальной нагрузки)</w:t>
      </w:r>
    </w:p>
    <w:p w:rsidR="00D323A6" w:rsidRDefault="003F75C5" w:rsidP="00D323A6">
      <w:pPr>
        <w:pStyle w:val="af4"/>
        <w:numPr>
          <w:ilvl w:val="0"/>
          <w:numId w:val="14"/>
        </w:numPr>
      </w:pPr>
      <w:r>
        <w:t>И</w:t>
      </w:r>
      <w:r w:rsidR="00D323A6">
        <w:t>мея возможность изменять время, можно ком</w:t>
      </w:r>
      <w:r w:rsidR="001421EB">
        <w:t>пенс</w:t>
      </w:r>
      <w:r w:rsidR="00E11CCD">
        <w:t>ировать некоторые задержки, так</w:t>
      </w:r>
      <w:r w:rsidR="001421EB">
        <w:t>же</w:t>
      </w:r>
      <w:r w:rsidR="00D323A6">
        <w:t xml:space="preserve"> можно </w:t>
      </w:r>
      <w:r w:rsidR="00EE787B">
        <w:t xml:space="preserve">замедляя время (понижая </w:t>
      </w:r>
      <w:r w:rsidR="00EE787B">
        <w:lastRenderedPageBreak/>
        <w:t>производительность) конкретного узла добиться эффекта, когда данному узлу будет казаться, что окружающие системы работают быстрее. (это в первую очередь особенность эмуляции, а не симуляции)</w:t>
      </w:r>
    </w:p>
    <w:p w:rsidR="003F75C5" w:rsidRDefault="003F75C5" w:rsidP="003F75C5">
      <w:pPr>
        <w:pStyle w:val="af4"/>
      </w:pPr>
      <w:r>
        <w:t xml:space="preserve">На мой взгляд следует </w:t>
      </w:r>
      <w:r w:rsidR="00BB18BD">
        <w:t>уточнить</w:t>
      </w:r>
      <w:r>
        <w:t xml:space="preserve">, где используется симуляция, а где эмуляция: как правило узел топологии эмулируется, т.е. создаётся виртуальная система (например, контейнер), которая выполняется некоторые операции (например, генерирует сетевой трафик, или обрабатывает запросы в базу данных, …), при этом когда мы рассматриваем сеть в целом, то корректно говорить о симуляции, так как решается другой класс задач, например, выравнивание задержек между всеми </w:t>
      </w:r>
      <w:r w:rsidR="009A3EFB">
        <w:t>соединениями</w:t>
      </w:r>
      <w:r>
        <w:t xml:space="preserve"> (настоящими и эмулируемыми, которые соединяют две виртуальные системы в рамках одного хоста). Таким образом, происходит смесь эмуляции и симуляции, которую</w:t>
      </w:r>
      <w:r w:rsidR="00880B53">
        <w:t xml:space="preserve"> всегда нужно иметь ввиду.</w:t>
      </w:r>
    </w:p>
    <w:p w:rsidR="003F75C5" w:rsidRPr="00006DC4" w:rsidRDefault="003F75C5" w:rsidP="003F75C5">
      <w:pPr>
        <w:pStyle w:val="af4"/>
      </w:pPr>
      <w:r>
        <w:t xml:space="preserve">В результате, например, в </w:t>
      </w:r>
      <w:r w:rsidR="008E34DD">
        <w:t xml:space="preserve">статье </w:t>
      </w:r>
      <w:r w:rsidRPr="003F75C5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_Ref435291705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6</w:t>
      </w:r>
      <w:r w:rsidR="00CD21B4" w:rsidRPr="00CD21B4">
        <w:rPr>
          <w:color w:val="5B9BD5" w:themeColor="accent1"/>
          <w:u w:val="single"/>
        </w:rPr>
        <w:fldChar w:fldCharType="end"/>
      </w:r>
      <w:r w:rsidRPr="003F75C5">
        <w:t>],</w:t>
      </w:r>
      <w:r>
        <w:t xml:space="preserve"> в которой ведётся рассказ о MaxiNet</w:t>
      </w:r>
      <w:r w:rsidRPr="003F75C5">
        <w:t xml:space="preserve">, </w:t>
      </w:r>
      <w:r>
        <w:t>основанном на Mininet</w:t>
      </w:r>
      <w:r w:rsidRPr="003F75C5">
        <w:t xml:space="preserve"> </w:t>
      </w:r>
      <w:r w:rsidR="00006DC4">
        <w:t>(</w:t>
      </w:r>
      <w:r w:rsidRPr="003F75C5">
        <w:t xml:space="preserve">программном </w:t>
      </w:r>
      <w:r>
        <w:t xml:space="preserve">обеспечении, позволяющем эмулировать узлы </w:t>
      </w:r>
      <w:r w:rsidR="00006DC4">
        <w:t xml:space="preserve">на основе контейнеров в рамках одного хоста), предпочитают называть свою </w:t>
      </w:r>
      <w:r w:rsidR="00006DC4" w:rsidRPr="00006DC4">
        <w:t xml:space="preserve">систему </w:t>
      </w:r>
      <w:r w:rsidR="00006DC4">
        <w:t xml:space="preserve">эмулятором. С другой стороны, например, в </w:t>
      </w:r>
      <w:r w:rsidR="008E34DD">
        <w:t xml:space="preserve">статье </w:t>
      </w:r>
      <w:r w:rsidR="00006DC4" w:rsidRPr="00006DC4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_Ref435291723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5</w:t>
      </w:r>
      <w:r w:rsidR="00CD21B4" w:rsidRPr="00CD21B4">
        <w:rPr>
          <w:color w:val="5B9BD5" w:themeColor="accent1"/>
          <w:u w:val="single"/>
        </w:rPr>
        <w:fldChar w:fldCharType="end"/>
      </w:r>
      <w:r w:rsidR="00006DC4" w:rsidRPr="00006DC4">
        <w:t>]</w:t>
      </w:r>
      <w:r w:rsidR="00006DC4">
        <w:t>, в которой представляется PRIME</w:t>
      </w:r>
      <w:r w:rsidR="00006DC4" w:rsidRPr="00006DC4">
        <w:t xml:space="preserve"> (</w:t>
      </w:r>
      <w:r w:rsidR="00006DC4" w:rsidRPr="008E34DD">
        <w:rPr>
          <w:i/>
        </w:rPr>
        <w:t xml:space="preserve">расширяемая система симуляции для </w:t>
      </w:r>
      <w:r w:rsidR="008E34DD" w:rsidRPr="008E34DD">
        <w:rPr>
          <w:i/>
        </w:rPr>
        <w:t xml:space="preserve">производительных </w:t>
      </w:r>
      <w:r w:rsidR="00006DC4" w:rsidRPr="008E34DD">
        <w:rPr>
          <w:i/>
        </w:rPr>
        <w:t>серверов</w:t>
      </w:r>
      <w:r w:rsidR="00006DC4" w:rsidRPr="00006DC4">
        <w:t>)</w:t>
      </w:r>
      <w:r w:rsidR="00006DC4">
        <w:t>, говорят о своём продукте, как о симуляторе.</w:t>
      </w:r>
      <w:r w:rsidR="00006DC4" w:rsidRPr="00006DC4">
        <w:t xml:space="preserve"> При </w:t>
      </w:r>
      <w:r w:rsidR="00006DC4">
        <w:t>этом в контексте всей топологи</w:t>
      </w:r>
      <w:r w:rsidR="00755DA6" w:rsidRPr="00755DA6">
        <w:t>и</w:t>
      </w:r>
      <w:r w:rsidR="00006DC4">
        <w:t xml:space="preserve"> в целом, они считают, что симуляция применима лучше эмуляции для исследования альтернатив дизайна и реализации оптимизаций, затрагивающих большую часть системы в целом.</w:t>
      </w:r>
    </w:p>
    <w:p w:rsidR="00DF4E9D" w:rsidRDefault="004860DE" w:rsidP="008A5E9E">
      <w:pPr>
        <w:pStyle w:val="af4"/>
      </w:pPr>
      <w:r w:rsidRPr="004860DE">
        <w:t xml:space="preserve">Симуляция </w:t>
      </w:r>
      <w:r w:rsidR="001421EB">
        <w:t xml:space="preserve">и эмуляция </w:t>
      </w:r>
      <w:r w:rsidRPr="004860DE">
        <w:t xml:space="preserve">всегда </w:t>
      </w:r>
      <w:r w:rsidR="001421EB">
        <w:t>имеют ограничения, необходимо следить за корректн</w:t>
      </w:r>
      <w:r>
        <w:t>остью проводимого эксперимента</w:t>
      </w:r>
      <w:r w:rsidR="001421EB">
        <w:t xml:space="preserve">, чтобы построенная модель соответствовала тому, какие выводы мы хотим сделать, так как модель не должна быть слишком общей и пренебрегать критическими для эксперимента </w:t>
      </w:r>
      <w:r w:rsidR="00524A5B">
        <w:t>параметрами</w:t>
      </w:r>
      <w:r w:rsidR="001421EB">
        <w:t xml:space="preserve">. Так, например, может быть достаточно проблематично провести нагрузочное тестирование для совокупности реального оборудования, или </w:t>
      </w:r>
      <w:r w:rsidR="001421EB" w:rsidRPr="001421EB">
        <w:t xml:space="preserve">же </w:t>
      </w:r>
      <w:r w:rsidR="001421EB">
        <w:t>моделирование не позволяет найти все ошибки в приложениях и их конфигурациях.</w:t>
      </w:r>
    </w:p>
    <w:p w:rsidR="00D30D31" w:rsidRDefault="00D30D31" w:rsidP="008A5E9E">
      <w:pPr>
        <w:pStyle w:val="af4"/>
      </w:pPr>
      <w:r>
        <w:t>Симуляция сети, это компромисс между детализацией описания сети, сложности описания сети, точностью предсказания поведения сети и сложностью настройки модели сети (</w:t>
      </w:r>
      <w:r w:rsidRPr="00D30D31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 w:rsidRPr="00D30D31">
        <w:t>]</w:t>
      </w:r>
      <w:r>
        <w:t>).</w:t>
      </w:r>
    </w:p>
    <w:p w:rsidR="0061546B" w:rsidRPr="00C310F9" w:rsidRDefault="009A69C5" w:rsidP="00C310F9">
      <w:pPr>
        <w:pStyle w:val="10"/>
      </w:pPr>
      <w:bookmarkStart w:id="7" w:name="_Toc435441645"/>
      <w:r>
        <w:rPr>
          <w:lang w:val="ru-RU"/>
        </w:rPr>
        <w:lastRenderedPageBreak/>
        <w:t>Li</w:t>
      </w:r>
      <w:r>
        <w:t>nux</w:t>
      </w:r>
      <w:r w:rsidR="00FF6FB8">
        <w:t xml:space="preserve"> </w:t>
      </w:r>
      <w:r>
        <w:t>Контейнеры</w:t>
      </w:r>
      <w:bookmarkEnd w:id="7"/>
    </w:p>
    <w:p w:rsidR="00C57DDD" w:rsidRPr="00535049" w:rsidRDefault="00FF6FB8" w:rsidP="00D55790">
      <w:pPr>
        <w:pStyle w:val="2"/>
        <w:tabs>
          <w:tab w:val="clear" w:pos="993"/>
        </w:tabs>
        <w:rPr>
          <w:lang w:val="ru-RU"/>
        </w:rPr>
      </w:pPr>
      <w:bookmarkStart w:id="8" w:name="_Toc435441646"/>
      <w:r>
        <w:rPr>
          <w:lang w:val="ru-RU"/>
        </w:rPr>
        <w:t xml:space="preserve">Общая информация о </w:t>
      </w:r>
      <w:r w:rsidR="00097C88">
        <w:t>Linux</w:t>
      </w:r>
      <w:r>
        <w:rPr>
          <w:lang w:val="ru-RU"/>
        </w:rPr>
        <w:t xml:space="preserve"> </w:t>
      </w:r>
      <w:r w:rsidRPr="00535049">
        <w:rPr>
          <w:lang w:val="ru-RU"/>
        </w:rPr>
        <w:t>контейнерах</w:t>
      </w:r>
      <w:bookmarkEnd w:id="8"/>
    </w:p>
    <w:p w:rsidR="00732797" w:rsidRPr="00732797" w:rsidRDefault="00DD0238" w:rsidP="0086154B">
      <w:pPr>
        <w:pStyle w:val="af4"/>
      </w:pPr>
      <w:r>
        <w:t>Эмуляция на</w:t>
      </w:r>
      <w:r w:rsidR="0067376F">
        <w:t xml:space="preserve"> основе контейнеров называется </w:t>
      </w:r>
      <w:r w:rsidR="0067376F" w:rsidRPr="0067376F">
        <w:t>“</w:t>
      </w:r>
      <w:r w:rsidRPr="0067376F">
        <w:rPr>
          <w:i/>
          <w:lang w:val="en-US"/>
        </w:rPr>
        <w:t>Container</w:t>
      </w:r>
      <w:r w:rsidRPr="0067376F">
        <w:rPr>
          <w:i/>
        </w:rPr>
        <w:t xml:space="preserve"> </w:t>
      </w:r>
      <w:r w:rsidRPr="0067376F">
        <w:rPr>
          <w:i/>
          <w:lang w:val="en-US"/>
        </w:rPr>
        <w:t>Based</w:t>
      </w:r>
      <w:r w:rsidRPr="0067376F">
        <w:rPr>
          <w:i/>
        </w:rPr>
        <w:t xml:space="preserve"> </w:t>
      </w:r>
      <w:r w:rsidRPr="0067376F">
        <w:rPr>
          <w:i/>
          <w:lang w:val="en-US"/>
        </w:rPr>
        <w:t>Emulation</w:t>
      </w:r>
      <w:r w:rsidR="0067376F" w:rsidRPr="0067376F">
        <w:t>”</w:t>
      </w:r>
      <w:r w:rsidRPr="00732797">
        <w:t>.</w:t>
      </w:r>
      <w:r w:rsidR="0086154B">
        <w:t xml:space="preserve"> Ожидается, что </w:t>
      </w:r>
      <w:r w:rsidR="00732797">
        <w:rPr>
          <w:lang w:val="en-US"/>
        </w:rPr>
        <w:t>Linux</w:t>
      </w:r>
      <w:r w:rsidR="00732797" w:rsidRPr="00732797">
        <w:t xml:space="preserve"> </w:t>
      </w:r>
      <w:r w:rsidR="00732797">
        <w:t>контейнеры выгоднее, чем виртуальные машины, потому что при их функционировании не работает дополнительное ядро операционной системы</w:t>
      </w:r>
      <w:r w:rsidR="00710E82">
        <w:t>, что позволяет экономить ресурсы.</w:t>
      </w:r>
      <w:r w:rsidR="00732797">
        <w:t xml:space="preserve"> </w:t>
      </w:r>
    </w:p>
    <w:p w:rsidR="00E04EE5" w:rsidRPr="00E04EE5" w:rsidRDefault="00E04EE5" w:rsidP="00C310F9">
      <w:pPr>
        <w:pStyle w:val="af4"/>
      </w:pPr>
      <w:r>
        <w:t>В рамках OpenVZ</w:t>
      </w:r>
      <w:r w:rsidRPr="00E04EE5">
        <w:t xml:space="preserve"> разрабатыва</w:t>
      </w:r>
      <w:r>
        <w:t xml:space="preserve">ется </w:t>
      </w:r>
      <w:r w:rsidR="003926A0">
        <w:t>возможност</w:t>
      </w:r>
      <w:r>
        <w:t>ь</w:t>
      </w:r>
      <w:r w:rsidR="003926A0">
        <w:t xml:space="preserve"> по </w:t>
      </w:r>
      <w:r>
        <w:t>переносу контейнера</w:t>
      </w:r>
      <w:r w:rsidR="003926A0">
        <w:t xml:space="preserve"> на другое оборудование </w:t>
      </w:r>
      <w:r>
        <w:t>на лету, без его остановки (</w:t>
      </w:r>
      <w:r w:rsidR="0067376F">
        <w:t xml:space="preserve">проект </w:t>
      </w:r>
      <w:r w:rsidR="0067376F" w:rsidRPr="0067376F">
        <w:t>“</w:t>
      </w:r>
      <w:r w:rsidR="003926A0" w:rsidRPr="0067376F">
        <w:rPr>
          <w:i/>
        </w:rPr>
        <w:t>CRIO</w:t>
      </w:r>
      <w:r w:rsidR="0067376F" w:rsidRPr="0067376F">
        <w:t>”</w:t>
      </w:r>
      <w:r>
        <w:t>)</w:t>
      </w:r>
      <w:r w:rsidR="003926A0" w:rsidRPr="003926A0">
        <w:t xml:space="preserve">. </w:t>
      </w:r>
      <w:r>
        <w:t xml:space="preserve">Однако целесообразнее, писать приложения, которые будут работать в контейнере так, чтобы их можно было в любой момент удалить и создать заново, т.е. писать </w:t>
      </w:r>
      <w:r w:rsidR="00B82228" w:rsidRPr="00B82228">
        <w:t>“</w:t>
      </w:r>
      <w:r>
        <w:t>stateless</w:t>
      </w:r>
      <w:r w:rsidR="00B82228" w:rsidRPr="00B82228">
        <w:t>”</w:t>
      </w:r>
      <w:r>
        <w:t xml:space="preserve"> приложения, либо держать состояние сохранённым в каком-либо хранилище</w:t>
      </w:r>
      <w:r w:rsidR="0067376F">
        <w:rPr>
          <w:rStyle w:val="aff"/>
        </w:rPr>
        <w:footnoteReference w:id="4"/>
      </w:r>
      <w:r>
        <w:t>.</w:t>
      </w:r>
    </w:p>
    <w:p w:rsidR="003926A0" w:rsidRDefault="00E04EE5" w:rsidP="00E04EE5">
      <w:pPr>
        <w:pStyle w:val="af4"/>
      </w:pPr>
      <w:r>
        <w:t>Одной из самых удобных возможностей контейнера является его</w:t>
      </w:r>
      <w:r w:rsidR="00394C12">
        <w:t xml:space="preserve"> мобильность</w:t>
      </w:r>
      <w:r w:rsidR="00394C12" w:rsidRPr="00394C12">
        <w:t xml:space="preserve"> в смысле</w:t>
      </w:r>
      <w:r w:rsidR="00394C12">
        <w:t xml:space="preserve"> быстрого развёртывания по необходимости. Так же это даёт возможность для удобного повторения любого эксперимента, если он был оформлен в виде контейнера, что </w:t>
      </w:r>
      <w:r w:rsidR="0086154B">
        <w:t>хорошо подходит</w:t>
      </w:r>
      <w:r w:rsidR="00394C12">
        <w:t xml:space="preserve"> для исследовательских работ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_Ref435291753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4</w:t>
      </w:r>
      <w:r w:rsidR="00CD21B4" w:rsidRPr="00CD21B4">
        <w:rPr>
          <w:color w:val="5B9BD5" w:themeColor="accent1"/>
          <w:u w:val="single"/>
        </w:rPr>
        <w:fldChar w:fldCharType="end"/>
      </w:r>
      <w:r w:rsidR="00394C12">
        <w:t>]).</w:t>
      </w:r>
    </w:p>
    <w:p w:rsidR="00C454A9" w:rsidRDefault="00FB46EC" w:rsidP="00151327">
      <w:pPr>
        <w:pStyle w:val="af4"/>
      </w:pPr>
      <w:r>
        <w:t xml:space="preserve">В работе </w:t>
      </w:r>
      <w:r w:rsidRPr="00FB46EC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_Ref435291762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7</w:t>
      </w:r>
      <w:r w:rsidR="00CD21B4" w:rsidRPr="00CD21B4">
        <w:rPr>
          <w:color w:val="5B9BD5" w:themeColor="accent1"/>
          <w:u w:val="single"/>
        </w:rPr>
        <w:fldChar w:fldCharType="end"/>
      </w:r>
      <w:r w:rsidRPr="00FB46EC">
        <w:t>]</w:t>
      </w:r>
      <w:r>
        <w:t xml:space="preserve"> тестировались возможности по мониторингу системы и количеству контейнеров, которые можно было запустить. Они</w:t>
      </w:r>
      <w:r w:rsidRPr="00FB46EC">
        <w:t xml:space="preserve"> </w:t>
      </w:r>
      <w:r>
        <w:t>использовали</w:t>
      </w:r>
      <w:r w:rsidRPr="00FB46EC">
        <w:t xml:space="preserve"> </w:t>
      </w:r>
      <w:r w:rsidRPr="00FB46EC">
        <w:rPr>
          <w:lang w:val="en-US"/>
        </w:rPr>
        <w:t>Dell</w:t>
      </w:r>
      <w:r w:rsidRPr="00FB46EC">
        <w:t xml:space="preserve"> </w:t>
      </w:r>
      <w:r w:rsidRPr="00FB46EC">
        <w:rPr>
          <w:lang w:val="en-US"/>
        </w:rPr>
        <w:t>PowerEdge</w:t>
      </w:r>
      <w:r w:rsidRPr="00FB46EC">
        <w:t xml:space="preserve"> 1950 </w:t>
      </w:r>
      <w:r>
        <w:t>сервер с</w:t>
      </w:r>
      <w:r w:rsidRPr="00FB46EC">
        <w:t xml:space="preserve"> </w:t>
      </w:r>
      <w:r>
        <w:t>двумя</w:t>
      </w:r>
      <w:r w:rsidRPr="00FB46EC">
        <w:t xml:space="preserve"> </w:t>
      </w:r>
      <w:r w:rsidRPr="00FB46EC">
        <w:rPr>
          <w:lang w:val="en-US"/>
        </w:rPr>
        <w:t>Quad</w:t>
      </w:r>
      <w:r w:rsidRPr="00FB46EC">
        <w:t>-</w:t>
      </w:r>
      <w:r w:rsidRPr="00FB46EC">
        <w:rPr>
          <w:lang w:val="en-US"/>
        </w:rPr>
        <w:t>Core</w:t>
      </w:r>
      <w:r w:rsidRPr="00FB46EC">
        <w:t xml:space="preserve"> </w:t>
      </w:r>
      <w:r w:rsidRPr="00FB46EC">
        <w:rPr>
          <w:lang w:val="en-US"/>
        </w:rPr>
        <w:t>Intel</w:t>
      </w:r>
      <w:r w:rsidRPr="00FB46EC">
        <w:t xml:space="preserve"> </w:t>
      </w:r>
      <w:r w:rsidRPr="00FB46EC">
        <w:rPr>
          <w:lang w:val="en-US"/>
        </w:rPr>
        <w:t>Xeon</w:t>
      </w:r>
      <w:r w:rsidRPr="00FB46EC">
        <w:t xml:space="preserve"> </w:t>
      </w:r>
      <w:r w:rsidRPr="00FB46EC">
        <w:rPr>
          <w:lang w:val="en-US"/>
        </w:rPr>
        <w:t>E</w:t>
      </w:r>
      <w:r w:rsidRPr="00FB46EC">
        <w:t>5430 (2.66</w:t>
      </w:r>
      <w:r w:rsidRPr="00FB46EC">
        <w:rPr>
          <w:lang w:val="en-US"/>
        </w:rPr>
        <w:t>GHz</w:t>
      </w:r>
      <w:r w:rsidRPr="00FB46EC">
        <w:t xml:space="preserve">) </w:t>
      </w:r>
      <w:r>
        <w:t>процессорами</w:t>
      </w:r>
      <w:r w:rsidRPr="00FB46EC">
        <w:t>,</w:t>
      </w:r>
      <w:r>
        <w:t xml:space="preserve"> </w:t>
      </w:r>
      <w:r w:rsidRPr="00FB46EC">
        <w:t>8</w:t>
      </w:r>
      <w:r w:rsidRPr="00FB46EC">
        <w:rPr>
          <w:lang w:val="en-US"/>
        </w:rPr>
        <w:t>GB</w:t>
      </w:r>
      <w:r w:rsidRPr="00FB46EC">
        <w:t xml:space="preserve"> </w:t>
      </w:r>
      <w:r w:rsidRPr="00FB46EC">
        <w:rPr>
          <w:lang w:val="en-US"/>
        </w:rPr>
        <w:t>RAM</w:t>
      </w:r>
      <w:r w:rsidRPr="00FB46EC">
        <w:t xml:space="preserve"> </w:t>
      </w:r>
      <w:r>
        <w:t>и</w:t>
      </w:r>
      <w:r w:rsidRPr="00FB46EC">
        <w:t xml:space="preserve"> </w:t>
      </w:r>
      <w:r w:rsidRPr="00FB46EC">
        <w:rPr>
          <w:lang w:val="en-US"/>
        </w:rPr>
        <w:t>Gigabit</w:t>
      </w:r>
      <w:r w:rsidRPr="00FB46EC">
        <w:t xml:space="preserve"> </w:t>
      </w:r>
      <w:r w:rsidRPr="00FB46EC">
        <w:rPr>
          <w:lang w:val="en-US"/>
        </w:rPr>
        <w:t>Ethernet</w:t>
      </w:r>
      <w:r w:rsidRPr="00FB46EC">
        <w:t xml:space="preserve"> </w:t>
      </w:r>
      <w:r w:rsidRPr="00FB46EC">
        <w:rPr>
          <w:lang w:val="en-US"/>
        </w:rPr>
        <w:t>NIC</w:t>
      </w:r>
      <w:r>
        <w:t>.</w:t>
      </w:r>
      <w:r w:rsidR="006219A1">
        <w:t xml:space="preserve"> Для тестирования они использовали контейнеры Open</w:t>
      </w:r>
      <w:r w:rsidR="00A51F1F">
        <w:rPr>
          <w:lang w:val="en-US"/>
        </w:rPr>
        <w:t>VZ</w:t>
      </w:r>
      <w:r w:rsidR="00A51F1F" w:rsidRPr="00A51F1F">
        <w:t>, на к</w:t>
      </w:r>
      <w:r w:rsidR="00A51F1F">
        <w:t xml:space="preserve">оторых был запущен apache, </w:t>
      </w:r>
      <w:r w:rsidR="0086154B">
        <w:t>в качестве клиента использовался</w:t>
      </w:r>
      <w:r w:rsidR="00A51F1F">
        <w:t xml:space="preserve"> wget.</w:t>
      </w:r>
      <w:r w:rsidR="0082206D">
        <w:t xml:space="preserve"> </w:t>
      </w:r>
      <w:r w:rsidR="0082206D" w:rsidRPr="0082206D">
        <w:t>Такой в</w:t>
      </w:r>
      <w:r w:rsidR="0082206D">
        <w:t>ыбор был сделан потому, что хотелось загрузить в первую очередь не процессор и оперативную память, а память жёсткого диска и сетевые интерфейсы. В результате оборудование позволило запустить 600 контейнеро</w:t>
      </w:r>
      <w:r w:rsidR="00151327">
        <w:t>в на сервере.</w:t>
      </w:r>
    </w:p>
    <w:p w:rsidR="00BF3D0D" w:rsidRPr="0082206D" w:rsidRDefault="00BF3D0D" w:rsidP="00151327">
      <w:pPr>
        <w:pStyle w:val="af4"/>
      </w:pPr>
    </w:p>
    <w:p w:rsidR="002F44A7" w:rsidRDefault="00BB3100" w:rsidP="00FF6FB8">
      <w:pPr>
        <w:pStyle w:val="2"/>
        <w:rPr>
          <w:lang w:val="ru-RU"/>
        </w:rPr>
      </w:pPr>
      <w:bookmarkStart w:id="9" w:name="_Toc435441647"/>
      <w:r>
        <w:rPr>
          <w:lang w:val="ru-RU"/>
        </w:rPr>
        <w:t xml:space="preserve">Внутреннее устройство </w:t>
      </w:r>
      <w:r w:rsidR="003D1C6B">
        <w:t>Linux</w:t>
      </w:r>
      <w:r w:rsidR="00FF6FB8" w:rsidRPr="009A2DFA">
        <w:rPr>
          <w:lang w:val="ru-RU"/>
        </w:rPr>
        <w:t xml:space="preserve"> </w:t>
      </w:r>
      <w:r>
        <w:rPr>
          <w:lang w:val="ru-RU"/>
        </w:rPr>
        <w:t>контейнеров</w:t>
      </w:r>
      <w:bookmarkEnd w:id="9"/>
    </w:p>
    <w:p w:rsidR="002072D3" w:rsidRDefault="002072D3" w:rsidP="00F0727A">
      <w:pPr>
        <w:pStyle w:val="af4"/>
      </w:pPr>
      <w:r>
        <w:t>Основные</w:t>
      </w:r>
      <w:r w:rsidRPr="009866B1">
        <w:t xml:space="preserve"> </w:t>
      </w:r>
      <w:r>
        <w:t>типы</w:t>
      </w:r>
      <w:r w:rsidRPr="009866B1">
        <w:t xml:space="preserve"> </w:t>
      </w:r>
      <w:r>
        <w:t>ресурсов</w:t>
      </w:r>
      <w:r w:rsidRPr="009866B1">
        <w:t xml:space="preserve">, </w:t>
      </w:r>
      <w:r>
        <w:t>которые</w:t>
      </w:r>
      <w:r w:rsidRPr="009866B1">
        <w:t xml:space="preserve"> </w:t>
      </w:r>
      <w:r w:rsidR="0080454C">
        <w:t>есть</w:t>
      </w:r>
      <w:r w:rsidR="0080454C" w:rsidRPr="009866B1">
        <w:t xml:space="preserve"> </w:t>
      </w:r>
      <w:r w:rsidR="0080454C">
        <w:t>в</w:t>
      </w:r>
      <w:r w:rsidR="0080454C" w:rsidRPr="009866B1">
        <w:t xml:space="preserve"> </w:t>
      </w:r>
      <w:r w:rsidR="0080454C">
        <w:t>системе</w:t>
      </w:r>
      <w:r w:rsidR="0080454C" w:rsidRPr="009866B1">
        <w:t xml:space="preserve"> </w:t>
      </w:r>
      <w:r w:rsidR="0080454C">
        <w:t>это</w:t>
      </w:r>
      <w:r w:rsidR="0080454C" w:rsidRPr="009866B1">
        <w:t xml:space="preserve"> </w:t>
      </w:r>
      <w:r w:rsidR="0080454C">
        <w:t>процессорный</w:t>
      </w:r>
      <w:r w:rsidR="0080454C" w:rsidRPr="009866B1">
        <w:t xml:space="preserve"> </w:t>
      </w:r>
      <w:r w:rsidR="0080454C">
        <w:t>ресурс</w:t>
      </w:r>
      <w:r w:rsidR="0080454C" w:rsidRPr="009866B1">
        <w:t xml:space="preserve">, </w:t>
      </w:r>
      <w:r w:rsidR="0080454C">
        <w:t>оперативная</w:t>
      </w:r>
      <w:r w:rsidR="0080454C" w:rsidRPr="009866B1">
        <w:t xml:space="preserve"> </w:t>
      </w:r>
      <w:r w:rsidR="0080454C">
        <w:t>память</w:t>
      </w:r>
      <w:r w:rsidR="0080454C" w:rsidRPr="009866B1">
        <w:t xml:space="preserve">, </w:t>
      </w:r>
      <w:r w:rsidR="0080454C">
        <w:t>сеть</w:t>
      </w:r>
      <w:r w:rsidR="0080454C" w:rsidRPr="009866B1">
        <w:t xml:space="preserve"> </w:t>
      </w:r>
      <w:r w:rsidR="0080454C">
        <w:t>и</w:t>
      </w:r>
      <w:r w:rsidR="0080454C" w:rsidRPr="009866B1">
        <w:t xml:space="preserve"> </w:t>
      </w:r>
      <w:r w:rsidR="0080454C">
        <w:t>память</w:t>
      </w:r>
      <w:r w:rsidR="0080454C" w:rsidRPr="009866B1">
        <w:t xml:space="preserve"> </w:t>
      </w:r>
      <w:r w:rsidR="0080454C">
        <w:t>жёстких</w:t>
      </w:r>
      <w:r w:rsidR="0080454C" w:rsidRPr="009866B1">
        <w:t xml:space="preserve"> </w:t>
      </w:r>
      <w:r w:rsidR="0080454C">
        <w:t>дисков</w:t>
      </w:r>
      <w:r w:rsidR="0080454C" w:rsidRPr="009866B1">
        <w:t xml:space="preserve">. </w:t>
      </w:r>
      <w:r w:rsidR="0080454C">
        <w:t xml:space="preserve">Однако для исполняемого процесса помимо этого существует </w:t>
      </w:r>
      <w:r w:rsidR="00E76025">
        <w:t xml:space="preserve">в первую </w:t>
      </w:r>
      <w:r w:rsidR="00E76025" w:rsidRPr="00E76025">
        <w:t xml:space="preserve">очередь </w:t>
      </w:r>
      <w:r w:rsidR="0080454C">
        <w:t xml:space="preserve">окружение: среда передачи сигналов, </w:t>
      </w:r>
      <w:r w:rsidR="00E76025">
        <w:t>id пользователя, файловая система, интерфейсы взаимодействия, …</w:t>
      </w:r>
      <w:r w:rsidR="002C4B0B">
        <w:t xml:space="preserve"> Задачи контейнера объединяют главную </w:t>
      </w:r>
      <w:r w:rsidR="002C4B0B">
        <w:lastRenderedPageBreak/>
        <w:t xml:space="preserve">задачу гипервизора и операционных систем: </w:t>
      </w:r>
      <w:r w:rsidR="002C4B0B" w:rsidRPr="002C4B0B">
        <w:t>управление</w:t>
      </w:r>
      <w:r w:rsidR="002C4B0B">
        <w:t xml:space="preserve"> физическими и логическими ресурсами, поддержка переменных окружения и реализация межпроцессорных коммуникаций.</w:t>
      </w:r>
    </w:p>
    <w:p w:rsidR="00982834" w:rsidRDefault="00982834" w:rsidP="00F0727A">
      <w:pPr>
        <w:pStyle w:val="af4"/>
      </w:pPr>
    </w:p>
    <w:p w:rsidR="002274D2" w:rsidRPr="002274D2" w:rsidRDefault="002274D2" w:rsidP="002274D2">
      <w:pPr>
        <w:pStyle w:val="3"/>
      </w:pPr>
      <w:bookmarkStart w:id="10" w:name="_Toc435441648"/>
      <w:r>
        <w:t>Namespaces</w:t>
      </w:r>
      <w:bookmarkEnd w:id="10"/>
    </w:p>
    <w:p w:rsidR="009866B1" w:rsidRDefault="009866B1" w:rsidP="00F0727A">
      <w:pPr>
        <w:pStyle w:val="af4"/>
      </w:pPr>
      <w:r>
        <w:t>В</w:t>
      </w:r>
      <w:r w:rsidR="002075AB">
        <w:t xml:space="preserve">ыделяются так называемые </w:t>
      </w:r>
      <w:r w:rsidR="00CF41F3" w:rsidRPr="00CF41F3">
        <w:t>“</w:t>
      </w:r>
      <w:r w:rsidRPr="002075AB">
        <w:rPr>
          <w:b/>
        </w:rPr>
        <w:t>namespaces</w:t>
      </w:r>
      <w:r w:rsidR="00CF41F3" w:rsidRPr="00CF41F3">
        <w:t>”</w:t>
      </w:r>
      <w:r w:rsidR="002075AB">
        <w:t xml:space="preserve"> (</w:t>
      </w:r>
      <w:r w:rsidR="00CF41F3" w:rsidRPr="00CF41F3">
        <w:t>“</w:t>
      </w:r>
      <w:r w:rsidR="002075AB" w:rsidRPr="002075AB">
        <w:rPr>
          <w:b/>
        </w:rPr>
        <w:t>области видимости</w:t>
      </w:r>
      <w:r w:rsidR="00CF41F3" w:rsidRPr="00CF41F3">
        <w:t>”</w:t>
      </w:r>
      <w:r w:rsidR="002075AB">
        <w:t>)</w:t>
      </w:r>
      <w:r w:rsidRPr="009866B1">
        <w:t>, которые</w:t>
      </w:r>
      <w:r>
        <w:t xml:space="preserve"> представляют тот или иной ресурс или элемент окружения. </w:t>
      </w:r>
      <w:r w:rsidRPr="009866B1">
        <w:t>При реализации</w:t>
      </w:r>
      <w:r>
        <w:t xml:space="preserve"> контейнера, т.е. изолированной среды для выполнения процессов, необходимо, чтобы в каждой из виртуальных сущностей была имитирована своя область видимости:</w:t>
      </w:r>
    </w:p>
    <w:p w:rsidR="009866B1" w:rsidRDefault="009866B1" w:rsidP="009866B1">
      <w:pPr>
        <w:pStyle w:val="af4"/>
        <w:numPr>
          <w:ilvl w:val="0"/>
          <w:numId w:val="16"/>
        </w:numPr>
      </w:pPr>
      <w:r>
        <w:t>Файловая система</w:t>
      </w:r>
      <w:r w:rsidR="00092857">
        <w:t>: может меняться структура файловой системы и права на отдельные её части</w:t>
      </w:r>
      <w:r>
        <w:t xml:space="preserve"> (может эмулироваться разными способами</w:t>
      </w:r>
      <w:r w:rsidR="000F3F7F">
        <w:rPr>
          <w:rStyle w:val="aff"/>
        </w:rPr>
        <w:footnoteReference w:id="5"/>
      </w:r>
      <w:r>
        <w:t xml:space="preserve">, </w:t>
      </w:r>
      <w:r w:rsidR="009F2DE1">
        <w:t>позволяет реализовать нестандартные решения, например,</w:t>
      </w:r>
      <w:r>
        <w:t xml:space="preserve"> </w:t>
      </w:r>
      <w:r w:rsidR="000F3F7F">
        <w:t>распределённую файловую систему</w:t>
      </w:r>
      <w:r>
        <w:t xml:space="preserve"> Uni</w:t>
      </w:r>
      <w:r>
        <w:rPr>
          <w:lang w:val="en-US"/>
        </w:rPr>
        <w:t>onFS</w:t>
      </w:r>
      <w:r>
        <w:t>)</w:t>
      </w:r>
    </w:p>
    <w:p w:rsidR="00BD6BEC" w:rsidRDefault="00BD6BEC" w:rsidP="00BD6BEC">
      <w:pPr>
        <w:pStyle w:val="af4"/>
        <w:ind w:left="1287" w:firstLine="0"/>
      </w:pPr>
      <w:r>
        <w:t>При создании новой области видимости скопируются все параметры текущей области видимости, в которой работает процесс.</w:t>
      </w:r>
      <w:r w:rsidR="005A34D1">
        <w:t xml:space="preserve"> При этом в</w:t>
      </w:r>
      <w:r w:rsidR="005046A2">
        <w:t xml:space="preserve"> областях видимости не видны </w:t>
      </w:r>
      <w:r w:rsidR="005A34D1">
        <w:t>монтирования файловой системы, которые происходят в других областях видимости, однако монтирования, происходящие в области видимости хост машины, будут видны всем другим.</w:t>
      </w:r>
      <w:r w:rsidR="0021672A">
        <w:t xml:space="preserve"> Также файловую систему можно монтировать как приватную, или как общедоступную.</w:t>
      </w:r>
    </w:p>
    <w:p w:rsidR="006171FD" w:rsidRDefault="00A67C85" w:rsidP="009866B1">
      <w:pPr>
        <w:pStyle w:val="af4"/>
        <w:numPr>
          <w:ilvl w:val="0"/>
          <w:numId w:val="16"/>
        </w:numPr>
      </w:pPr>
      <w:r w:rsidRPr="00A67C85">
        <w:t>“</w:t>
      </w:r>
      <w:r>
        <w:rPr>
          <w:lang w:val="en-US"/>
        </w:rPr>
        <w:t>Network</w:t>
      </w:r>
      <w:r w:rsidRPr="00A67C85">
        <w:t xml:space="preserve"> </w:t>
      </w:r>
      <w:r>
        <w:rPr>
          <w:lang w:val="en-US"/>
        </w:rPr>
        <w:t>namespace</w:t>
      </w:r>
      <w:r w:rsidRPr="00A67C85">
        <w:t xml:space="preserve">” </w:t>
      </w:r>
      <w:r w:rsidR="00975463" w:rsidRPr="00975463">
        <w:t>(</w:t>
      </w:r>
      <w:r w:rsidR="00975463" w:rsidRPr="00456AB7">
        <w:rPr>
          <w:i/>
        </w:rPr>
        <w:t>Сетевая область видимости</w:t>
      </w:r>
      <w:r w:rsidR="00975463">
        <w:t>)</w:t>
      </w:r>
      <w:r w:rsidR="006171FD">
        <w:t xml:space="preserve">: виртуальные </w:t>
      </w:r>
      <w:r w:rsidR="006171FD" w:rsidRPr="009866B1">
        <w:t>устройства</w:t>
      </w:r>
      <w:r w:rsidR="006171FD">
        <w:t>, ip</w:t>
      </w:r>
      <w:r w:rsidR="006171FD" w:rsidRPr="009866B1">
        <w:t xml:space="preserve"> адре</w:t>
      </w:r>
      <w:r w:rsidR="006171FD">
        <w:t>са, правила и таблицы маршрутизации, таблицы фильтров, открытые сокеты, …</w:t>
      </w:r>
    </w:p>
    <w:p w:rsidR="00F50FCA" w:rsidRPr="00F50FCA" w:rsidRDefault="002075AB" w:rsidP="00474B3A">
      <w:pPr>
        <w:pStyle w:val="af4"/>
        <w:ind w:left="1287" w:firstLine="0"/>
      </w:pPr>
      <w:r w:rsidRPr="002075AB">
        <w:t>Сетевой интерфе</w:t>
      </w:r>
      <w:r>
        <w:t>йс и сокет могут принадлежать одновременно лишь одной сетевой области видимости</w:t>
      </w:r>
      <w:r w:rsidR="00456AB7">
        <w:t xml:space="preserve">, однако могут быть перенесены </w:t>
      </w:r>
      <w:r w:rsidR="00456AB7" w:rsidRPr="00456AB7">
        <w:t>в</w:t>
      </w:r>
      <w:r w:rsidR="00456AB7">
        <w:t xml:space="preserve"> </w:t>
      </w:r>
      <w:r w:rsidR="00456AB7" w:rsidRPr="00456AB7">
        <w:t>другую.</w:t>
      </w:r>
      <w:r w:rsidR="00474B3A" w:rsidRPr="00474B3A">
        <w:t xml:space="preserve"> </w:t>
      </w:r>
      <w:r w:rsidR="00F50FCA">
        <w:t>На практике, как правило</w:t>
      </w:r>
      <w:r w:rsidR="001D6AB7">
        <w:t>,</w:t>
      </w:r>
      <w:r w:rsidR="00F50FCA">
        <w:t xml:space="preserve"> создаётся в каждом контейнере (в каждой области видимости сети) сво</w:t>
      </w:r>
      <w:r w:rsidR="001D6AB7">
        <w:t>й виртуальный интерфейс, который</w:t>
      </w:r>
      <w:r w:rsidR="00F50FCA">
        <w:t xml:space="preserve"> с помощью </w:t>
      </w:r>
      <w:r w:rsidR="001D6AB7">
        <w:t>механизма Linux-</w:t>
      </w:r>
      <w:r w:rsidR="001D6AB7" w:rsidRPr="001D6AB7">
        <w:t>моста</w:t>
      </w:r>
      <w:r w:rsidR="001D6AB7">
        <w:t xml:space="preserve"> </w:t>
      </w:r>
      <w:r w:rsidR="00386E30" w:rsidRPr="00C04C06">
        <w:t>соединяется</w:t>
      </w:r>
      <w:r w:rsidR="00F50FCA">
        <w:t xml:space="preserve"> вместе </w:t>
      </w:r>
      <w:r w:rsidR="001D6AB7">
        <w:t xml:space="preserve">с другими </w:t>
      </w:r>
      <w:r w:rsidR="00F50FCA">
        <w:t>с сетевым интерфейсом хост машины.</w:t>
      </w:r>
    </w:p>
    <w:p w:rsidR="009866B1" w:rsidRDefault="00A67C85" w:rsidP="009866B1">
      <w:pPr>
        <w:pStyle w:val="af4"/>
        <w:numPr>
          <w:ilvl w:val="0"/>
          <w:numId w:val="16"/>
        </w:numPr>
      </w:pPr>
      <w:r w:rsidRPr="00A67C85">
        <w:t>“</w:t>
      </w:r>
      <w:r w:rsidR="009866B1" w:rsidRPr="00F0727A">
        <w:rPr>
          <w:lang w:val="en-US"/>
        </w:rPr>
        <w:t>UTS</w:t>
      </w:r>
      <w:r w:rsidRPr="00A67C85">
        <w:t xml:space="preserve"> </w:t>
      </w:r>
      <w:r>
        <w:rPr>
          <w:lang w:val="en-US"/>
        </w:rPr>
        <w:t>namespace</w:t>
      </w:r>
      <w:r w:rsidRPr="00A67C85">
        <w:t>”</w:t>
      </w:r>
      <w:r w:rsidR="00F74384">
        <w:t xml:space="preserve"> (</w:t>
      </w:r>
      <w:r w:rsidR="00F74384" w:rsidRPr="001D6AB7">
        <w:rPr>
          <w:i/>
        </w:rPr>
        <w:t>unix time</w:t>
      </w:r>
      <w:r w:rsidR="00F74384" w:rsidRPr="001D6AB7">
        <w:rPr>
          <w:i/>
          <w:lang w:val="en-US"/>
        </w:rPr>
        <w:t>sharing</w:t>
      </w:r>
      <w:r w:rsidR="00F74384">
        <w:t>)</w:t>
      </w:r>
      <w:r w:rsidR="00323A85">
        <w:t xml:space="preserve"> </w:t>
      </w:r>
      <w:r w:rsidR="009866B1">
        <w:t>– изменение имени хоста</w:t>
      </w:r>
      <w:r w:rsidR="00323A85" w:rsidRPr="00323A85">
        <w:t xml:space="preserve"> (</w:t>
      </w:r>
      <w:r w:rsidR="00323A85" w:rsidRPr="00162F5E">
        <w:rPr>
          <w:i/>
          <w:lang w:val="en-US"/>
        </w:rPr>
        <w:t>hostname</w:t>
      </w:r>
      <w:r w:rsidR="00323A85" w:rsidRPr="00323A85">
        <w:t>)</w:t>
      </w:r>
      <w:r w:rsidR="00323A85">
        <w:t xml:space="preserve"> и </w:t>
      </w:r>
      <w:r w:rsidR="00323A85">
        <w:rPr>
          <w:lang w:val="en-US"/>
        </w:rPr>
        <w:t>NIS</w:t>
      </w:r>
      <w:r w:rsidR="00323A85" w:rsidRPr="00323A85">
        <w:t xml:space="preserve"> доменного и</w:t>
      </w:r>
      <w:r w:rsidR="00323A85">
        <w:t>мени</w:t>
      </w:r>
      <w:r w:rsidR="009866B1">
        <w:t xml:space="preserve"> </w:t>
      </w:r>
      <w:r w:rsidR="00323A85">
        <w:t>в структуре</w:t>
      </w:r>
      <w:r w:rsidR="00323A85" w:rsidRPr="00323A85">
        <w:t xml:space="preserve"> данных</w:t>
      </w:r>
      <w:r w:rsidR="00323A85">
        <w:t xml:space="preserve">, </w:t>
      </w:r>
      <w:r w:rsidR="00323A85" w:rsidRPr="00323A85">
        <w:t xml:space="preserve">которую </w:t>
      </w:r>
      <w:r w:rsidR="00323A85" w:rsidRPr="00323A85">
        <w:lastRenderedPageBreak/>
        <w:t>возвращае</w:t>
      </w:r>
      <w:r w:rsidR="00323A85">
        <w:t xml:space="preserve">т </w:t>
      </w:r>
      <w:r w:rsidR="00162F5E">
        <w:t xml:space="preserve">команда </w:t>
      </w:r>
      <w:r w:rsidR="00162F5E" w:rsidRPr="00162F5E">
        <w:t>“</w:t>
      </w:r>
      <w:r w:rsidR="00323A85">
        <w:t>uname</w:t>
      </w:r>
      <w:r w:rsidR="00162F5E" w:rsidRPr="00162F5E">
        <w:t>”</w:t>
      </w:r>
      <w:r w:rsidR="00323A85">
        <w:t xml:space="preserve">, </w:t>
      </w:r>
      <w:r w:rsidR="009866B1" w:rsidRPr="009866B1">
        <w:t>для процес</w:t>
      </w:r>
      <w:r w:rsidR="009866B1">
        <w:t xml:space="preserve">сов в пределах </w:t>
      </w:r>
      <w:r w:rsidR="00162F5E">
        <w:t>соответствующей области видимости</w:t>
      </w:r>
      <w:r w:rsidR="009866B1">
        <w:t>.</w:t>
      </w:r>
    </w:p>
    <w:p w:rsidR="009866B1" w:rsidRDefault="00A67C85" w:rsidP="009866B1">
      <w:pPr>
        <w:pStyle w:val="af4"/>
        <w:numPr>
          <w:ilvl w:val="0"/>
          <w:numId w:val="16"/>
        </w:numPr>
      </w:pPr>
      <w:r w:rsidRPr="00A67C85">
        <w:t>“</w:t>
      </w:r>
      <w:r>
        <w:rPr>
          <w:lang w:val="en-US"/>
        </w:rPr>
        <w:t>IPC</w:t>
      </w:r>
      <w:r w:rsidRPr="00A67C85">
        <w:t xml:space="preserve"> </w:t>
      </w:r>
      <w:r>
        <w:rPr>
          <w:lang w:val="en-US"/>
        </w:rPr>
        <w:t>namespace</w:t>
      </w:r>
      <w:r w:rsidRPr="00A67C85">
        <w:t>”</w:t>
      </w:r>
      <w:r w:rsidR="0052453B">
        <w:t xml:space="preserve"> – область видимости, находясь в которой процесс может использовать средства IPC</w:t>
      </w:r>
      <w:r w:rsidR="0052453B" w:rsidRPr="0052453B">
        <w:t xml:space="preserve"> межпроцессорн</w:t>
      </w:r>
      <w:r w:rsidR="0052453B">
        <w:t>ой коммуникации</w:t>
      </w:r>
      <w:r w:rsidRPr="00A67C85">
        <w:t xml:space="preserve"> </w:t>
      </w:r>
      <w:r w:rsidR="009866B1" w:rsidRPr="009866B1">
        <w:t>(разделяемая п</w:t>
      </w:r>
      <w:r w:rsidR="009866B1">
        <w:t>амять, семафоры, очереди сообщений</w:t>
      </w:r>
      <w:r w:rsidR="009866B1" w:rsidRPr="009866B1">
        <w:t>)</w:t>
      </w:r>
      <w:r w:rsidR="0052453B">
        <w:t xml:space="preserve"> только с процессами из этой области видимости.</w:t>
      </w:r>
    </w:p>
    <w:p w:rsidR="00210383" w:rsidRDefault="00A67C85" w:rsidP="009866B1">
      <w:pPr>
        <w:pStyle w:val="af4"/>
        <w:numPr>
          <w:ilvl w:val="0"/>
          <w:numId w:val="16"/>
        </w:numPr>
      </w:pPr>
      <w:r w:rsidRPr="00A67C85">
        <w:t>“</w:t>
      </w:r>
      <w:r w:rsidR="00210383">
        <w:rPr>
          <w:lang w:val="en-US"/>
        </w:rPr>
        <w:t>PID</w:t>
      </w:r>
      <w:r w:rsidRPr="00A67C85">
        <w:t xml:space="preserve"> </w:t>
      </w:r>
      <w:r>
        <w:rPr>
          <w:lang w:val="en-US"/>
        </w:rPr>
        <w:t>namespace</w:t>
      </w:r>
      <w:r w:rsidRPr="00A67C85">
        <w:t>”</w:t>
      </w:r>
      <w:r w:rsidR="00210383" w:rsidRPr="00210383">
        <w:t xml:space="preserve"> – изм</w:t>
      </w:r>
      <w:r w:rsidR="00210383">
        <w:t>енение номера процесса в рамках конк</w:t>
      </w:r>
      <w:r w:rsidR="006555B7">
        <w:t>ретной области видимости.</w:t>
      </w:r>
      <w:r w:rsidR="00210383">
        <w:t xml:space="preserve"> </w:t>
      </w:r>
      <w:r w:rsidR="006555B7">
        <w:t>К</w:t>
      </w:r>
      <w:r w:rsidR="00210383">
        <w:t>ак правило процессы имеют два идентификатора, один в рамках namespace,</w:t>
      </w:r>
      <w:r w:rsidR="006555B7">
        <w:t xml:space="preserve"> а другой в рамках всей системы, однако если процесс находится сразу в нескольких областях видимости, то ему может быть присвоено ещё большее количество идентификаторов.</w:t>
      </w:r>
    </w:p>
    <w:p w:rsidR="009866B1" w:rsidRPr="00F2382A" w:rsidRDefault="006555B7" w:rsidP="00210383">
      <w:pPr>
        <w:pStyle w:val="af4"/>
        <w:ind w:left="1287" w:firstLine="0"/>
      </w:pPr>
      <w:r>
        <w:t xml:space="preserve">В зависимости от того, в какой области видимости находится процесс, папка </w:t>
      </w:r>
      <w:r w:rsidR="0010754A" w:rsidRPr="0010754A">
        <w:t>“</w:t>
      </w:r>
      <w:r>
        <w:t>/proc</w:t>
      </w:r>
      <w:r w:rsidR="0010754A" w:rsidRPr="0010754A">
        <w:t>”</w:t>
      </w:r>
      <w:r>
        <w:t xml:space="preserve"> будет симулироваться для него системой индивидуально</w:t>
      </w:r>
      <w:r w:rsidR="00210383">
        <w:t>.</w:t>
      </w:r>
    </w:p>
    <w:p w:rsidR="00494BB8" w:rsidRPr="00494BB8" w:rsidRDefault="00A67C85" w:rsidP="00F7104A">
      <w:pPr>
        <w:pStyle w:val="af4"/>
        <w:numPr>
          <w:ilvl w:val="0"/>
          <w:numId w:val="16"/>
        </w:numPr>
      </w:pPr>
      <w:r w:rsidRPr="00A67C85">
        <w:t>“</w:t>
      </w:r>
      <w:r w:rsidR="00210383">
        <w:t xml:space="preserve">User </w:t>
      </w:r>
      <w:r w:rsidR="00210383" w:rsidRPr="004C5AF9">
        <w:rPr>
          <w:lang w:val="en-US"/>
        </w:rPr>
        <w:t>namespaces</w:t>
      </w:r>
      <w:r w:rsidRPr="00A67C85">
        <w:t xml:space="preserve">” </w:t>
      </w:r>
      <w:r w:rsidRPr="004C5AF9">
        <w:t>(</w:t>
      </w:r>
      <w:r>
        <w:rPr>
          <w:lang w:val="en-US"/>
        </w:rPr>
        <w:t>UID</w:t>
      </w:r>
      <w:r w:rsidRPr="009D1704">
        <w:t>/</w:t>
      </w:r>
      <w:r>
        <w:rPr>
          <w:lang w:val="en-US"/>
        </w:rPr>
        <w:t>GID</w:t>
      </w:r>
      <w:r w:rsidRPr="004C5AF9">
        <w:t>)</w:t>
      </w:r>
      <w:r w:rsidR="004C5AF9" w:rsidRPr="004C5AF9">
        <w:t xml:space="preserve"> </w:t>
      </w:r>
      <w:r w:rsidR="001E08C7">
        <w:t xml:space="preserve">– </w:t>
      </w:r>
      <w:r w:rsidR="00F2382A" w:rsidRPr="00F2382A">
        <w:t>позвол</w:t>
      </w:r>
      <w:r w:rsidR="00F2382A">
        <w:t>яет</w:t>
      </w:r>
      <w:r w:rsidR="00F2382A" w:rsidRPr="00F2382A">
        <w:t xml:space="preserve"> проц</w:t>
      </w:r>
      <w:r w:rsidR="00F2382A">
        <w:t>ессу одновременно работать от имени разных пользователей в зависимости от области видимости. (например, процесс может иметь id равный нулю в пределах контейнера, однако быть обычным не привилегированном пользователем за пределами namespace)</w:t>
      </w:r>
    </w:p>
    <w:p w:rsidR="009070DC" w:rsidRDefault="009070DC" w:rsidP="00F0727A">
      <w:pPr>
        <w:pStyle w:val="af4"/>
      </w:pPr>
      <w:r w:rsidRPr="009070DC">
        <w:t xml:space="preserve">В </w:t>
      </w:r>
      <w:r>
        <w:t xml:space="preserve">мире разработки </w:t>
      </w:r>
      <w:r w:rsidR="00F7104A" w:rsidRPr="00F7104A">
        <w:t>дополнительн</w:t>
      </w:r>
      <w:r w:rsidR="00F7104A">
        <w:t xml:space="preserve">о </w:t>
      </w:r>
      <w:r w:rsidR="00C04C06">
        <w:t>обсуждались следующие типы</w:t>
      </w:r>
      <w:r>
        <w:t xml:space="preserve"> областей видимости:</w:t>
      </w:r>
    </w:p>
    <w:p w:rsidR="009A2DFA" w:rsidRPr="009070DC" w:rsidRDefault="009070DC" w:rsidP="00210383">
      <w:pPr>
        <w:pStyle w:val="af4"/>
        <w:numPr>
          <w:ilvl w:val="0"/>
          <w:numId w:val="17"/>
        </w:numPr>
      </w:pPr>
      <w:r w:rsidRPr="009070DC">
        <w:t>“</w:t>
      </w:r>
      <w:r w:rsidR="009A2DFA">
        <w:rPr>
          <w:lang w:val="en-US"/>
        </w:rPr>
        <w:t>Security</w:t>
      </w:r>
      <w:r w:rsidR="009A2DFA" w:rsidRPr="009070DC">
        <w:t xml:space="preserve"> </w:t>
      </w:r>
      <w:r w:rsidR="009A2DFA">
        <w:rPr>
          <w:lang w:val="en-US"/>
        </w:rPr>
        <w:t>namespace</w:t>
      </w:r>
      <w:r w:rsidRPr="009070DC">
        <w:t>”</w:t>
      </w:r>
      <w:r w:rsidR="00F20E2E">
        <w:t xml:space="preserve"> (область видимости для изоляции политик безопасности и их проверок)</w:t>
      </w:r>
      <w:r w:rsidRPr="009070DC">
        <w:t xml:space="preserve"> </w:t>
      </w:r>
      <w:r>
        <w:t>и</w:t>
      </w:r>
      <w:r w:rsidRPr="009070DC">
        <w:t xml:space="preserve"> “</w:t>
      </w:r>
      <w:r>
        <w:rPr>
          <w:lang w:val="en-US"/>
        </w:rPr>
        <w:t>Security</w:t>
      </w:r>
      <w:r w:rsidRPr="009070DC">
        <w:t xml:space="preserve"> </w:t>
      </w:r>
      <w:r>
        <w:rPr>
          <w:lang w:val="en-US"/>
        </w:rPr>
        <w:t>keys</w:t>
      </w:r>
      <w:r w:rsidRPr="009070DC">
        <w:t xml:space="preserve"> </w:t>
      </w:r>
      <w:r>
        <w:rPr>
          <w:lang w:val="en-US"/>
        </w:rPr>
        <w:t>namespace</w:t>
      </w:r>
      <w:r w:rsidRPr="009070DC">
        <w:t>”</w:t>
      </w:r>
      <w:r w:rsidR="00F20E2E">
        <w:t xml:space="preserve"> (целью является предоставление места для хранения ключей безопасности изолированно друг от друга), </w:t>
      </w:r>
      <w:r w:rsidRPr="009070DC">
        <w:t xml:space="preserve">однако они </w:t>
      </w:r>
      <w:r w:rsidR="001041E8" w:rsidRPr="001041E8">
        <w:t>до сих</w:t>
      </w:r>
      <w:r w:rsidR="001041E8">
        <w:t xml:space="preserve"> пор активно не разрабатываются, и сейчас механизм безопасности, раздельный для каждого контейнера представлен </w:t>
      </w:r>
      <w:r w:rsidR="00F7104A">
        <w:t xml:space="preserve">только лишь </w:t>
      </w:r>
      <w:r w:rsidR="001041E8">
        <w:t xml:space="preserve">в виде </w:t>
      </w:r>
      <w:r w:rsidRPr="009070DC">
        <w:t>“</w:t>
      </w:r>
      <w:r>
        <w:rPr>
          <w:lang w:val="en-US"/>
        </w:rPr>
        <w:t>user</w:t>
      </w:r>
      <w:r w:rsidRPr="009070DC">
        <w:t xml:space="preserve"> </w:t>
      </w:r>
      <w:r>
        <w:rPr>
          <w:lang w:val="en-US"/>
        </w:rPr>
        <w:t>namespace</w:t>
      </w:r>
      <w:r w:rsidR="00F7104A">
        <w:t>”, дополнительная безопасность должна быть реализована другими средствами (например, SELinux).</w:t>
      </w:r>
    </w:p>
    <w:p w:rsidR="009A2DFA" w:rsidRPr="00A52A24" w:rsidRDefault="00A67C85" w:rsidP="00210383">
      <w:pPr>
        <w:pStyle w:val="af4"/>
        <w:numPr>
          <w:ilvl w:val="0"/>
          <w:numId w:val="17"/>
        </w:numPr>
      </w:pPr>
      <w:r w:rsidRPr="00A67C85">
        <w:t>“</w:t>
      </w:r>
      <w:r w:rsidR="009A2DFA">
        <w:rPr>
          <w:lang w:val="en-US"/>
        </w:rPr>
        <w:t>Device</w:t>
      </w:r>
      <w:r w:rsidR="009A2DFA" w:rsidRPr="00A52A24">
        <w:t xml:space="preserve"> </w:t>
      </w:r>
      <w:r w:rsidR="009A2DFA">
        <w:rPr>
          <w:lang w:val="en-US"/>
        </w:rPr>
        <w:t>namespace</w:t>
      </w:r>
      <w:r w:rsidRPr="00A67C85">
        <w:t>”</w:t>
      </w:r>
      <w:r w:rsidR="006C23AE">
        <w:t xml:space="preserve">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_Ref435291787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15</w:t>
      </w:r>
      <w:r w:rsidR="00CD21B4" w:rsidRPr="00CD21B4">
        <w:rPr>
          <w:color w:val="5B9BD5" w:themeColor="accent1"/>
          <w:u w:val="single"/>
        </w:rPr>
        <w:fldChar w:fldCharType="end"/>
      </w:r>
      <w:r w:rsidR="006C23AE">
        <w:t>])</w:t>
      </w:r>
      <w:r w:rsidR="00A52A24">
        <w:t xml:space="preserve"> – уже существующие возможности позволяют изолировать в своей области видимости сетевые устройства (интерфейсы) и файловые системы, однако не хватает возможностей по изоляции и разделению всех </w:t>
      </w:r>
      <w:r w:rsidR="00F7104A" w:rsidRPr="00F7104A">
        <w:t>остальных</w:t>
      </w:r>
      <w:r w:rsidR="00A52A24">
        <w:t xml:space="preserve"> устройств в Linux</w:t>
      </w:r>
      <w:r w:rsidR="00A52A24" w:rsidRPr="00A52A24">
        <w:t>.</w:t>
      </w:r>
    </w:p>
    <w:p w:rsidR="00A52A24" w:rsidRDefault="00A52A24" w:rsidP="00A52A24">
      <w:pPr>
        <w:pStyle w:val="af4"/>
        <w:ind w:left="1287" w:firstLine="0"/>
      </w:pPr>
      <w:r w:rsidRPr="00A52A24">
        <w:lastRenderedPageBreak/>
        <w:t>Наприм</w:t>
      </w:r>
      <w:r>
        <w:t>ер, такая возможность могла бы пригодиться в And</w:t>
      </w:r>
      <w:r>
        <w:rPr>
          <w:lang w:val="en-US"/>
        </w:rPr>
        <w:t>roid</w:t>
      </w:r>
      <w:r w:rsidRPr="00A52A24">
        <w:t xml:space="preserve"> устройствах</w:t>
      </w:r>
      <w:r>
        <w:t>, для организации двух телефонов в рамках одного, чтобы у человека рабочий и личные телефоны не перемешивались и были изолированы друг от друга, что повысило бы уровень безопасности.</w:t>
      </w:r>
      <w:r w:rsidR="00E56957">
        <w:t xml:space="preserve"> Это так же позволило бы ввести более жёсткие политики со стороны компании на корпоративную часть устройства.</w:t>
      </w:r>
    </w:p>
    <w:p w:rsidR="007C2BD6" w:rsidRDefault="007C2BD6" w:rsidP="00A52A24">
      <w:pPr>
        <w:pStyle w:val="af4"/>
        <w:ind w:left="1287" w:firstLine="0"/>
      </w:pPr>
      <w:r>
        <w:t>Заметим, что в данном случае необходимо решить задачу работы с интерактивными сценариями, когда нужно передавать доступ к устройствам то одному контейнеру, то другому, например, при касании экрана пользователем. (При этом предоставление одновременного доступа для обоих контейнеров было бы не самым безопасным решением в силу того, что один контейнер мог бы вмешиваться в работу</w:t>
      </w:r>
      <w:r w:rsidR="00F7104A" w:rsidRPr="00F7104A">
        <w:t xml:space="preserve"> с </w:t>
      </w:r>
      <w:r w:rsidR="00F7104A">
        <w:t>данным устройством</w:t>
      </w:r>
      <w:r>
        <w:t xml:space="preserve"> другого контейнера).</w:t>
      </w:r>
      <w:r w:rsidR="00512F63">
        <w:t xml:space="preserve"> </w:t>
      </w:r>
      <w:r w:rsidR="00F7104A" w:rsidRPr="00F7104A">
        <w:t>П</w:t>
      </w:r>
      <w:r w:rsidR="00512F63">
        <w:t xml:space="preserve">роблему необходимо не только решить, но и автоматизировать, </w:t>
      </w:r>
      <w:r w:rsidR="00F7104A">
        <w:t>для</w:t>
      </w:r>
      <w:r w:rsidR="00512F63">
        <w:t xml:space="preserve"> корректной работы приложений на устройстве</w:t>
      </w:r>
      <w:r w:rsidR="00512F63" w:rsidRPr="00512F63">
        <w:t xml:space="preserve"> в цело</w:t>
      </w:r>
      <w:r w:rsidR="00512F63">
        <w:t>м.</w:t>
      </w:r>
    </w:p>
    <w:p w:rsidR="001B1676" w:rsidRDefault="001B1676" w:rsidP="00A52A24">
      <w:pPr>
        <w:pStyle w:val="af4"/>
        <w:ind w:left="1287" w:firstLine="0"/>
      </w:pPr>
      <w:r>
        <w:t xml:space="preserve">Однако подобная концепция так же задевает ещё одну тематику в контексте областей видимости, а именно – сохранение состояния. Т.е. подразумевается, что разделение между корпоративными и личными сущностями телефона является постоянным, в то время как области видимости не сохраняются от запуска к запуску, т.е. должна быть предусмотрена и создана система, которая бы справлялась с подобной задачей. Рассматривать Docker как одну из возможных альтернатив на мой взгляд не удачная идея, потому что несмотря на то, что он может справиться с этой задачей, замораживая контейнеры и создавая из них образы, а потом разворачивая их при перезагрузке системы, он всё же является системой более широкого назначения и не оптимален для решения поставленной задачи в рамках </w:t>
      </w:r>
      <w:r w:rsidR="0094538F">
        <w:t>обсуждаемого</w:t>
      </w:r>
      <w:r>
        <w:t xml:space="preserve"> контекста.</w:t>
      </w:r>
    </w:p>
    <w:p w:rsidR="005A4EBF" w:rsidRPr="005A4EBF" w:rsidRDefault="005A4EBF" w:rsidP="00A52A24">
      <w:pPr>
        <w:pStyle w:val="af4"/>
        <w:ind w:left="1287" w:firstLine="0"/>
      </w:pPr>
      <w:r>
        <w:t xml:space="preserve">В 2013 году начались </w:t>
      </w:r>
      <w:r w:rsidR="0094538F">
        <w:t>обсуждения создания</w:t>
      </w:r>
      <w:r>
        <w:t xml:space="preserve"> области видимости </w:t>
      </w:r>
      <w:r w:rsidRPr="005A4EBF">
        <w:t>“</w:t>
      </w:r>
      <w:r>
        <w:t>device names</w:t>
      </w:r>
      <w:r>
        <w:rPr>
          <w:lang w:val="en-US"/>
        </w:rPr>
        <w:t>pace</w:t>
      </w:r>
      <w:r w:rsidRPr="005A4EBF">
        <w:t xml:space="preserve">”, </w:t>
      </w:r>
      <w:r>
        <w:t>были созданы патчи к ядру</w:t>
      </w:r>
      <w:r>
        <w:rPr>
          <w:rStyle w:val="aff"/>
        </w:rPr>
        <w:footnoteReference w:id="6"/>
      </w:r>
      <w:r>
        <w:t xml:space="preserve">, однако так как полное введение в эксплуатацию этой технологии подразумевает переписывание огромного множества драйверов </w:t>
      </w:r>
      <w:r w:rsidRPr="005A4EBF">
        <w:t>для различн</w:t>
      </w:r>
      <w:r>
        <w:t>ого типа устройств, работа до сих пор не была продолжена.</w:t>
      </w:r>
    </w:p>
    <w:p w:rsidR="009A2DFA" w:rsidRPr="009A2DFA" w:rsidRDefault="00A67C85" w:rsidP="00210383">
      <w:pPr>
        <w:pStyle w:val="af4"/>
        <w:numPr>
          <w:ilvl w:val="0"/>
          <w:numId w:val="17"/>
        </w:numPr>
      </w:pPr>
      <w:r w:rsidRPr="00A67C85">
        <w:t>“</w:t>
      </w:r>
      <w:r w:rsidR="009A2DFA">
        <w:rPr>
          <w:lang w:val="en-US"/>
        </w:rPr>
        <w:t>Time</w:t>
      </w:r>
      <w:r w:rsidR="009A2DFA" w:rsidRPr="00F4305B">
        <w:t xml:space="preserve"> </w:t>
      </w:r>
      <w:r w:rsidR="009A2DFA">
        <w:rPr>
          <w:lang w:val="en-US"/>
        </w:rPr>
        <w:t>namespace</w:t>
      </w:r>
      <w:r w:rsidRPr="00A67C85">
        <w:t>”</w:t>
      </w:r>
      <w:r w:rsidR="00F4305B" w:rsidRPr="00F4305B">
        <w:t xml:space="preserve"> – данны</w:t>
      </w:r>
      <w:r w:rsidR="00F4305B">
        <w:t>й тип области видимости подразумевает</w:t>
      </w:r>
      <w:r w:rsidR="004E41A9">
        <w:t>, чт</w:t>
      </w:r>
      <w:r w:rsidR="0094538F">
        <w:t>о в каждом</w:t>
      </w:r>
      <w:r w:rsidR="004E41A9">
        <w:t xml:space="preserve"> </w:t>
      </w:r>
      <w:r w:rsidR="0094538F">
        <w:t xml:space="preserve">namespace </w:t>
      </w:r>
      <w:r w:rsidR="004E41A9">
        <w:t xml:space="preserve">процессы видят своё время. Данная идея не </w:t>
      </w:r>
      <w:r w:rsidR="004E41A9">
        <w:lastRenderedPageBreak/>
        <w:t>получила распространения, возможно из-за не востребованности разработчиками, потому что внести необходимые поправки во времени можно непосредственно в самом приложении.</w:t>
      </w:r>
    </w:p>
    <w:p w:rsidR="001C5EA6" w:rsidRDefault="00DF7C9C" w:rsidP="005172CF">
      <w:pPr>
        <w:pStyle w:val="af4"/>
      </w:pPr>
      <w:r>
        <w:t xml:space="preserve">Области видимости для процессов отражаются, как виртуальные файлы в файловой системе по пути </w:t>
      </w:r>
      <w:r w:rsidRPr="00DF7C9C">
        <w:t>“/</w:t>
      </w:r>
      <w:r>
        <w:rPr>
          <w:lang w:val="en-US"/>
        </w:rPr>
        <w:t>proc</w:t>
      </w:r>
      <w:r w:rsidRPr="00DF7C9C">
        <w:t>/</w:t>
      </w:r>
      <w:r w:rsidR="004D57C7" w:rsidRPr="004D57C7">
        <w:t>&lt;</w:t>
      </w:r>
      <w:r>
        <w:rPr>
          <w:lang w:val="en-US"/>
        </w:rPr>
        <w:t>pid</w:t>
      </w:r>
      <w:r w:rsidR="004D57C7" w:rsidRPr="004D57C7">
        <w:t>&gt;</w:t>
      </w:r>
      <w:r w:rsidRPr="00DF7C9C">
        <w:t>/</w:t>
      </w:r>
      <w:r>
        <w:rPr>
          <w:lang w:val="en-US"/>
        </w:rPr>
        <w:t>ns</w:t>
      </w:r>
      <w:r w:rsidRPr="00DF7C9C">
        <w:t>”</w:t>
      </w:r>
    </w:p>
    <w:p w:rsidR="0078347F" w:rsidRDefault="0078347F" w:rsidP="005172CF">
      <w:pPr>
        <w:pStyle w:val="af4"/>
      </w:pPr>
      <w:r>
        <w:t>Средства связи родственных процессов (pipes)</w:t>
      </w:r>
      <w:r w:rsidRPr="0078347F">
        <w:t xml:space="preserve"> </w:t>
      </w:r>
      <w:r>
        <w:t>–</w:t>
      </w:r>
      <w:r w:rsidRPr="0078347F">
        <w:t xml:space="preserve"> оста</w:t>
      </w:r>
      <w:r w:rsidR="00F20E2E" w:rsidRPr="00F20E2E">
        <w:t>ю</w:t>
      </w:r>
      <w:r w:rsidRPr="0078347F">
        <w:t>тся</w:t>
      </w:r>
      <w:r>
        <w:t xml:space="preserve"> не изменёнными, т.е. если родственные процессы находятся в разных </w:t>
      </w:r>
      <w:r w:rsidR="00F20E2E">
        <w:t>областях видимости</w:t>
      </w:r>
      <w:r w:rsidRPr="0078347F">
        <w:t xml:space="preserve">, то </w:t>
      </w:r>
      <w:r>
        <w:t>они всё равно могут использовать эти методы для взаимодействия.</w:t>
      </w:r>
    </w:p>
    <w:p w:rsidR="00982834" w:rsidRDefault="00982834" w:rsidP="005172CF">
      <w:pPr>
        <w:pStyle w:val="af4"/>
      </w:pPr>
    </w:p>
    <w:p w:rsidR="00DF7C9C" w:rsidRPr="002274D2" w:rsidRDefault="002274D2" w:rsidP="002274D2">
      <w:pPr>
        <w:pStyle w:val="3"/>
      </w:pPr>
      <w:bookmarkStart w:id="11" w:name="_Toc435441649"/>
      <w:r>
        <w:t>Cgroup</w:t>
      </w:r>
      <w:bookmarkEnd w:id="11"/>
    </w:p>
    <w:p w:rsidR="005E6D98" w:rsidRPr="005E6D98" w:rsidRDefault="005E6D98" w:rsidP="005172CF">
      <w:pPr>
        <w:pStyle w:val="af4"/>
      </w:pPr>
      <w:r w:rsidRPr="005E6D98">
        <w:t>Для конт</w:t>
      </w:r>
      <w:r>
        <w:t xml:space="preserve">роля за ресурсами используются </w:t>
      </w:r>
      <w:r w:rsidRPr="005E6D98">
        <w:rPr>
          <w:b/>
        </w:rPr>
        <w:t>cgroup</w:t>
      </w:r>
      <w:r w:rsidR="00BC06CE">
        <w:rPr>
          <w:b/>
        </w:rPr>
        <w:t xml:space="preserve"> (</w:t>
      </w:r>
      <w:r w:rsidR="00BC06CE">
        <w:rPr>
          <w:b/>
          <w:lang w:val="en-US"/>
        </w:rPr>
        <w:t>C</w:t>
      </w:r>
      <w:r w:rsidR="00BC06CE">
        <w:rPr>
          <w:b/>
        </w:rPr>
        <w:t>ont</w:t>
      </w:r>
      <w:r w:rsidR="00BC06CE">
        <w:rPr>
          <w:b/>
          <w:lang w:val="en-US"/>
        </w:rPr>
        <w:t>rol</w:t>
      </w:r>
      <w:r w:rsidR="00BC06CE" w:rsidRPr="00BC06CE">
        <w:rPr>
          <w:b/>
        </w:rPr>
        <w:t xml:space="preserve"> </w:t>
      </w:r>
      <w:r w:rsidR="00BC06CE">
        <w:rPr>
          <w:b/>
          <w:lang w:val="en-US"/>
        </w:rPr>
        <w:t>group</w:t>
      </w:r>
      <w:r w:rsidR="009050A3">
        <w:rPr>
          <w:b/>
        </w:rPr>
        <w:t xml:space="preserve"> – контрольная группа</w:t>
      </w:r>
      <w:r w:rsidR="00BC06CE">
        <w:rPr>
          <w:b/>
        </w:rPr>
        <w:t>)</w:t>
      </w:r>
      <w:r w:rsidRPr="005E6D98">
        <w:t xml:space="preserve"> </w:t>
      </w:r>
      <w:r>
        <w:t>–</w:t>
      </w:r>
      <w:r w:rsidRPr="005E6D98">
        <w:t xml:space="preserve"> набор </w:t>
      </w:r>
      <w:r>
        <w:t>процессов, которые объединены по некоторому общему признаку, и ассоциированы с множеством параметров и ограничений</w:t>
      </w:r>
      <w:r w:rsidR="009050A3" w:rsidRPr="009050A3">
        <w:t xml:space="preserve">. </w:t>
      </w:r>
      <w:r w:rsidR="009050A3">
        <w:t>Группы процессов могут быть организованны иерархически в виде дерева, параметры контрольных групп при этом наследуются</w:t>
      </w:r>
      <w:r>
        <w:t>. Cgroup контролируют сеть, память, процессорное время и блочный ввод/вывод</w:t>
      </w:r>
      <w:r w:rsidR="00B8362E">
        <w:t xml:space="preserve">, т.е. является инструментом для </w:t>
      </w:r>
      <w:r w:rsidR="00B8362E" w:rsidRPr="00B8362E">
        <w:t>гру</w:t>
      </w:r>
      <w:r w:rsidR="00B8362E">
        <w:t>п</w:t>
      </w:r>
      <w:r w:rsidR="00B8362E" w:rsidRPr="00B8362E">
        <w:t>повог</w:t>
      </w:r>
      <w:r w:rsidR="00B8362E">
        <w:t xml:space="preserve">о управления ресурсами, и </w:t>
      </w:r>
      <w:r w:rsidR="00F36482" w:rsidRPr="00F36482">
        <w:t>даёт преимуще</w:t>
      </w:r>
      <w:r w:rsidR="00F36482">
        <w:t>ства</w:t>
      </w:r>
      <w:r>
        <w:t>:</w:t>
      </w:r>
    </w:p>
    <w:p w:rsidR="005E6D98" w:rsidRPr="005E6D98" w:rsidRDefault="006348AA" w:rsidP="0089292B">
      <w:pPr>
        <w:pStyle w:val="af4"/>
        <w:numPr>
          <w:ilvl w:val="0"/>
          <w:numId w:val="19"/>
        </w:numPr>
      </w:pPr>
      <w:r w:rsidRPr="006348AA">
        <w:t>Ограничение ресурсов</w:t>
      </w:r>
      <w:r w:rsidR="005E6D98">
        <w:t xml:space="preserve">: </w:t>
      </w:r>
      <w:r w:rsidR="008C5B4E">
        <w:t xml:space="preserve">например, </w:t>
      </w:r>
      <w:r w:rsidR="005E6D98">
        <w:t>могут быть настроены для контроля лимита памяти</w:t>
      </w:r>
      <w:r w:rsidR="008C5B4E">
        <w:t>, или контроля доступа к блочным устройствам.</w:t>
      </w:r>
    </w:p>
    <w:p w:rsidR="005E6D98" w:rsidRPr="005E6D98" w:rsidRDefault="005E6D98" w:rsidP="0089292B">
      <w:pPr>
        <w:pStyle w:val="af4"/>
        <w:numPr>
          <w:ilvl w:val="0"/>
          <w:numId w:val="19"/>
        </w:numPr>
      </w:pPr>
      <w:r>
        <w:t>Приоретизация: некоторые группы могут получать больше процессорного времени или дискового ввода/вывода.</w:t>
      </w:r>
    </w:p>
    <w:p w:rsidR="0089292B" w:rsidRPr="005E6D98" w:rsidRDefault="005E6D98" w:rsidP="0089292B">
      <w:pPr>
        <w:pStyle w:val="af4"/>
        <w:numPr>
          <w:ilvl w:val="0"/>
          <w:numId w:val="19"/>
        </w:numPr>
      </w:pPr>
      <w:r w:rsidRPr="005E6D98">
        <w:t>Учёт ресурсов</w:t>
      </w:r>
      <w:r>
        <w:t xml:space="preserve">: измерение количества ресурсов, которые используются определёнными </w:t>
      </w:r>
      <w:r w:rsidR="00F36482">
        <w:t>процессами</w:t>
      </w:r>
      <w:r>
        <w:t>.</w:t>
      </w:r>
    </w:p>
    <w:p w:rsidR="0089292B" w:rsidRPr="005E6D98" w:rsidRDefault="005E6D98" w:rsidP="0089292B">
      <w:pPr>
        <w:pStyle w:val="af4"/>
        <w:numPr>
          <w:ilvl w:val="0"/>
          <w:numId w:val="19"/>
        </w:numPr>
      </w:pPr>
      <w:r>
        <w:t>Контроль:</w:t>
      </w:r>
      <w:r w:rsidRPr="005E6D98">
        <w:t xml:space="preserve"> замо</w:t>
      </w:r>
      <w:r>
        <w:t xml:space="preserve">розка групп </w:t>
      </w:r>
      <w:r w:rsidR="00737B9F" w:rsidRPr="00BA3527">
        <w:t>процессов</w:t>
      </w:r>
      <w:r>
        <w:t>, сохранение промежуточных состояний и их перезапуск</w:t>
      </w:r>
    </w:p>
    <w:p w:rsidR="00BC06CE" w:rsidRDefault="009050A3" w:rsidP="005172CF">
      <w:pPr>
        <w:pStyle w:val="af4"/>
      </w:pPr>
      <w:r>
        <w:t>Для реализации этих возможностей контрольных групп были созданы следующие подсистемы:</w:t>
      </w:r>
    </w:p>
    <w:p w:rsidR="009050A3" w:rsidRDefault="009050A3" w:rsidP="009050A3">
      <w:pPr>
        <w:pStyle w:val="af4"/>
        <w:numPr>
          <w:ilvl w:val="0"/>
          <w:numId w:val="22"/>
        </w:numPr>
      </w:pPr>
      <w:r w:rsidRPr="00C543FA">
        <w:rPr>
          <w:i/>
          <w:lang w:val="en-US"/>
        </w:rPr>
        <w:t>blkio</w:t>
      </w:r>
      <w:r w:rsidRPr="00C543FA">
        <w:t xml:space="preserve"> </w:t>
      </w:r>
      <w:r w:rsidR="00C543FA" w:rsidRPr="00C543FA">
        <w:t xml:space="preserve">– </w:t>
      </w:r>
      <w:r w:rsidR="00C543FA">
        <w:t>подсистема</w:t>
      </w:r>
      <w:r w:rsidR="00C543FA" w:rsidRPr="00C543FA">
        <w:t xml:space="preserve"> </w:t>
      </w:r>
      <w:r w:rsidR="00C543FA">
        <w:t>ограничивающая</w:t>
      </w:r>
      <w:r w:rsidR="00C543FA" w:rsidRPr="00C543FA">
        <w:t xml:space="preserve"> </w:t>
      </w:r>
      <w:r w:rsidR="00C543FA">
        <w:t>ввод</w:t>
      </w:r>
      <w:r w:rsidR="006119BC" w:rsidRPr="006119BC">
        <w:t>\</w:t>
      </w:r>
      <w:r w:rsidR="00C543FA">
        <w:t>вывод</w:t>
      </w:r>
      <w:r w:rsidR="00C543FA" w:rsidRPr="00C543FA">
        <w:t xml:space="preserve"> </w:t>
      </w:r>
      <w:r w:rsidR="006119BC">
        <w:t>блочны</w:t>
      </w:r>
      <w:r w:rsidR="006119BC" w:rsidRPr="006119BC">
        <w:t>х</w:t>
      </w:r>
      <w:r w:rsidR="00C543FA" w:rsidRPr="00C543FA">
        <w:t xml:space="preserve"> </w:t>
      </w:r>
      <w:r w:rsidR="006119BC">
        <w:t>устройств</w:t>
      </w:r>
      <w:r w:rsidR="00C543FA" w:rsidRPr="00C543FA">
        <w:t xml:space="preserve"> (</w:t>
      </w:r>
      <w:r w:rsidR="00C543FA">
        <w:t>диск</w:t>
      </w:r>
      <w:r w:rsidR="00C543FA" w:rsidRPr="00C543FA">
        <w:t xml:space="preserve">, </w:t>
      </w:r>
      <w:r w:rsidR="00C543FA" w:rsidRPr="00C543FA">
        <w:rPr>
          <w:lang w:val="en-US"/>
        </w:rPr>
        <w:t>usb</w:t>
      </w:r>
      <w:r w:rsidR="00C543FA" w:rsidRPr="00C543FA">
        <w:t>, …)</w:t>
      </w:r>
      <w:r w:rsidR="00C543FA">
        <w:t>.</w:t>
      </w:r>
    </w:p>
    <w:p w:rsidR="004C23C0" w:rsidRPr="00EE617C" w:rsidRDefault="004C23C0" w:rsidP="004C23C0">
      <w:pPr>
        <w:pStyle w:val="af4"/>
        <w:ind w:left="1287" w:firstLine="0"/>
      </w:pPr>
      <w:r w:rsidRPr="004C23C0">
        <w:t>Можно задать отн</w:t>
      </w:r>
      <w:r>
        <w:t>осительные веса для каждой группы, по каждому устройству (можно задавать как для чтения, так и для записи, как в операциях в секунду, так и в байтах</w:t>
      </w:r>
      <w:r w:rsidR="00BA3527" w:rsidRPr="00BA3527">
        <w:t xml:space="preserve"> в секунду</w:t>
      </w:r>
      <w:r>
        <w:t>)</w:t>
      </w:r>
    </w:p>
    <w:p w:rsidR="009050A3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lastRenderedPageBreak/>
        <w:t>cpu</w:t>
      </w:r>
      <w:r w:rsidRPr="00C543FA">
        <w:t xml:space="preserve"> </w:t>
      </w:r>
      <w:r w:rsidR="00C543FA" w:rsidRPr="00C543FA">
        <w:t xml:space="preserve">– </w:t>
      </w:r>
      <w:r w:rsidR="006119BC" w:rsidRPr="00C543FA">
        <w:t>подс</w:t>
      </w:r>
      <w:r w:rsidR="006119BC">
        <w:t>истема</w:t>
      </w:r>
      <w:r w:rsidR="00C543FA" w:rsidRPr="00C543FA">
        <w:t>, испол</w:t>
      </w:r>
      <w:r w:rsidR="00C543FA">
        <w:t>ьзующая</w:t>
      </w:r>
      <w:r w:rsidR="00C543FA" w:rsidRPr="00C543FA">
        <w:t xml:space="preserve"> планировщик </w:t>
      </w:r>
      <w:r w:rsidR="006119BC">
        <w:t xml:space="preserve">задач </w:t>
      </w:r>
      <w:r w:rsidR="00C543FA">
        <w:t>для</w:t>
      </w:r>
      <w:r w:rsidR="00C543FA" w:rsidRPr="00C543FA">
        <w:t xml:space="preserve"> </w:t>
      </w:r>
      <w:r w:rsidR="00C543FA">
        <w:t>распределения</w:t>
      </w:r>
      <w:r w:rsidR="00C543FA" w:rsidRPr="00C543FA">
        <w:t xml:space="preserve"> </w:t>
      </w:r>
      <w:r w:rsidR="00C543FA">
        <w:t>доступа</w:t>
      </w:r>
      <w:r w:rsidR="00C543FA" w:rsidRPr="00C543FA">
        <w:t xml:space="preserve"> </w:t>
      </w:r>
      <w:r w:rsidR="00C543FA">
        <w:t>к процессорному времени.</w:t>
      </w:r>
    </w:p>
    <w:p w:rsidR="005C61CA" w:rsidRPr="005C61CA" w:rsidRDefault="005C61CA" w:rsidP="005C61CA">
      <w:pPr>
        <w:pStyle w:val="af4"/>
        <w:ind w:left="1287" w:firstLine="0"/>
      </w:pPr>
      <w:r w:rsidRPr="005C61CA">
        <w:t xml:space="preserve">Позволяет </w:t>
      </w:r>
      <w:r>
        <w:t>зада</w:t>
      </w:r>
      <w:r w:rsidR="006119BC">
        <w:t>ва</w:t>
      </w:r>
      <w:r>
        <w:t xml:space="preserve">ть веса, однако не может задать чёткие ограничения на распределение процессорного времени. Таким образом, мы можем </w:t>
      </w:r>
      <w:r w:rsidR="006119BC">
        <w:t>задать в процентном соотношении</w:t>
      </w:r>
      <w:r>
        <w:t xml:space="preserve"> сколько процессорного времени необходимо отвести данной контрольной группе, однако эти соотношения </w:t>
      </w:r>
      <w:r w:rsidR="006119BC">
        <w:t>могут не выполняться</w:t>
      </w:r>
      <w:r>
        <w:t xml:space="preserve"> в случае, если машина перегружена и процессорного времени на всех не хватает</w:t>
      </w:r>
      <w:r w:rsidR="00507446" w:rsidRPr="00507446">
        <w:t>.</w:t>
      </w:r>
    </w:p>
    <w:p w:rsidR="009050A3" w:rsidRPr="00C543FA" w:rsidRDefault="008B5400" w:rsidP="009050A3">
      <w:pPr>
        <w:pStyle w:val="af4"/>
        <w:numPr>
          <w:ilvl w:val="0"/>
          <w:numId w:val="22"/>
        </w:numPr>
      </w:pPr>
      <w:r w:rsidRPr="008544AF">
        <w:rPr>
          <w:i/>
        </w:rPr>
        <w:t>с</w:t>
      </w:r>
      <w:r w:rsidR="009050A3" w:rsidRPr="008544AF">
        <w:rPr>
          <w:i/>
          <w:lang w:val="en-US"/>
        </w:rPr>
        <w:t>puacct</w:t>
      </w:r>
      <w:r>
        <w:t xml:space="preserve"> </w:t>
      </w:r>
      <w:r w:rsidRPr="00C543FA">
        <w:t>–</w:t>
      </w:r>
      <w:r w:rsidR="009050A3" w:rsidRPr="00C543FA">
        <w:t xml:space="preserve"> </w:t>
      </w:r>
      <w:r w:rsidR="00C543FA">
        <w:t>подсистема</w:t>
      </w:r>
      <w:r w:rsidR="00C543FA" w:rsidRPr="00C543FA">
        <w:t xml:space="preserve">, </w:t>
      </w:r>
      <w:r w:rsidR="00C543FA">
        <w:t>генерирующая</w:t>
      </w:r>
      <w:r w:rsidR="00C543FA" w:rsidRPr="00C543FA">
        <w:t xml:space="preserve"> </w:t>
      </w:r>
      <w:r w:rsidR="00C543FA">
        <w:t>автоматически</w:t>
      </w:r>
      <w:r w:rsidR="00582706">
        <w:t>е</w:t>
      </w:r>
      <w:r w:rsidR="00C543FA" w:rsidRPr="00C543FA">
        <w:t xml:space="preserve"> </w:t>
      </w:r>
      <w:r w:rsidR="00C543FA">
        <w:t>отчёты</w:t>
      </w:r>
      <w:r w:rsidR="00C543FA" w:rsidRPr="00C543FA">
        <w:t xml:space="preserve"> </w:t>
      </w:r>
      <w:r w:rsidR="00C543FA">
        <w:t>по</w:t>
      </w:r>
      <w:r w:rsidR="00C543FA" w:rsidRPr="00C543FA">
        <w:t xml:space="preserve"> </w:t>
      </w:r>
      <w:r w:rsidR="00C543FA">
        <w:t>использованию</w:t>
      </w:r>
      <w:r w:rsidR="00C543FA" w:rsidRPr="00C543FA">
        <w:t xml:space="preserve"> </w:t>
      </w:r>
      <w:r w:rsidR="00C543FA">
        <w:t>процессора задачами из контрольных групп.</w:t>
      </w:r>
    </w:p>
    <w:p w:rsidR="009050A3" w:rsidRPr="00C543FA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t>cpuset</w:t>
      </w:r>
      <w:r w:rsidRPr="00C543FA">
        <w:t xml:space="preserve"> </w:t>
      </w:r>
      <w:r w:rsidR="00C543FA" w:rsidRPr="00C543FA">
        <w:t xml:space="preserve">– </w:t>
      </w:r>
      <w:r w:rsidR="00C543FA">
        <w:t>подсистема</w:t>
      </w:r>
      <w:r w:rsidR="00C543FA" w:rsidRPr="00C543FA">
        <w:t xml:space="preserve"> </w:t>
      </w:r>
      <w:r w:rsidR="00C543FA">
        <w:t>способная</w:t>
      </w:r>
      <w:r w:rsidR="00C543FA" w:rsidRPr="00C543FA">
        <w:t xml:space="preserve"> </w:t>
      </w:r>
      <w:r w:rsidR="00C543FA">
        <w:t>закрепить</w:t>
      </w:r>
      <w:r w:rsidR="00582706">
        <w:t xml:space="preserve"> выбранную контрольную группу за конкретным</w:t>
      </w:r>
      <w:r w:rsidR="00C543FA" w:rsidRPr="00C543FA">
        <w:t xml:space="preserve"> </w:t>
      </w:r>
      <w:r w:rsidR="00C543FA">
        <w:t>ядро</w:t>
      </w:r>
      <w:r w:rsidR="00582706">
        <w:t>м</w:t>
      </w:r>
      <w:r w:rsidR="00C543FA" w:rsidRPr="00C543FA">
        <w:t xml:space="preserve"> </w:t>
      </w:r>
      <w:r w:rsidR="00C543FA">
        <w:t>процессора</w:t>
      </w:r>
      <w:r w:rsidR="00C543FA" w:rsidRPr="00C543FA">
        <w:t xml:space="preserve"> </w:t>
      </w:r>
      <w:r w:rsidR="00C543FA">
        <w:t>и</w:t>
      </w:r>
      <w:r w:rsidR="00C543FA" w:rsidRPr="00C543FA">
        <w:t xml:space="preserve"> </w:t>
      </w:r>
      <w:r w:rsidR="00582706">
        <w:t>ячейками</w:t>
      </w:r>
      <w:r w:rsidR="00C543FA" w:rsidRPr="00C543FA">
        <w:t xml:space="preserve"> </w:t>
      </w:r>
      <w:r w:rsidR="00C543FA">
        <w:t>памяти</w:t>
      </w:r>
      <w:r w:rsidR="00582706">
        <w:rPr>
          <w:rStyle w:val="aff"/>
        </w:rPr>
        <w:footnoteReference w:id="7"/>
      </w:r>
      <w:r w:rsidR="00C543FA">
        <w:t>.</w:t>
      </w:r>
      <w:r w:rsidRPr="00C543FA">
        <w:t xml:space="preserve"> </w:t>
      </w:r>
    </w:p>
    <w:p w:rsidR="009050A3" w:rsidRPr="00C543FA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t>devices</w:t>
      </w:r>
      <w:r w:rsidRPr="00C543FA">
        <w:t xml:space="preserve"> </w:t>
      </w:r>
      <w:r w:rsidR="00C543FA" w:rsidRPr="00C543FA">
        <w:t xml:space="preserve">– </w:t>
      </w:r>
      <w:r w:rsidR="00C543FA">
        <w:t>подсистема</w:t>
      </w:r>
      <w:r w:rsidR="00C543FA" w:rsidRPr="00C543FA">
        <w:t xml:space="preserve"> </w:t>
      </w:r>
      <w:r w:rsidR="00C543FA">
        <w:t>контролирующая</w:t>
      </w:r>
      <w:r w:rsidR="00C543FA" w:rsidRPr="00C543FA">
        <w:t xml:space="preserve"> </w:t>
      </w:r>
      <w:r w:rsidR="00C543FA">
        <w:t>разрешения</w:t>
      </w:r>
      <w:r w:rsidR="00C543FA" w:rsidRPr="00C543FA">
        <w:t xml:space="preserve"> </w:t>
      </w:r>
      <w:r w:rsidR="00207622">
        <w:t xml:space="preserve">для контрольных групп </w:t>
      </w:r>
      <w:r w:rsidR="00C543FA">
        <w:t>на</w:t>
      </w:r>
      <w:r w:rsidR="00C543FA" w:rsidRPr="00C543FA">
        <w:t xml:space="preserve"> </w:t>
      </w:r>
      <w:r w:rsidR="00207622" w:rsidRPr="00207622">
        <w:t>чтение/</w:t>
      </w:r>
      <w:r w:rsidR="00207622">
        <w:t xml:space="preserve">запись из </w:t>
      </w:r>
      <w:r w:rsidR="00C543FA">
        <w:t>устр</w:t>
      </w:r>
      <w:r w:rsidR="00207622">
        <w:t>ойств</w:t>
      </w:r>
      <w:r w:rsidR="0017095C">
        <w:t>.</w:t>
      </w:r>
    </w:p>
    <w:p w:rsidR="009050A3" w:rsidRPr="00C543FA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t>freezer</w:t>
      </w:r>
      <w:r w:rsidRPr="00C543FA">
        <w:t xml:space="preserve"> </w:t>
      </w:r>
      <w:r w:rsidR="00C543FA" w:rsidRPr="00C543FA">
        <w:t xml:space="preserve">– </w:t>
      </w:r>
      <w:r w:rsidR="00C543FA">
        <w:t>подсистема</w:t>
      </w:r>
      <w:r w:rsidR="00C543FA" w:rsidRPr="00C543FA">
        <w:t xml:space="preserve">, </w:t>
      </w:r>
      <w:r w:rsidR="00C543FA">
        <w:t>для</w:t>
      </w:r>
      <w:r w:rsidR="00C543FA" w:rsidRPr="00C543FA">
        <w:t xml:space="preserve"> </w:t>
      </w:r>
      <w:r w:rsidR="00C543FA">
        <w:t>остановки</w:t>
      </w:r>
      <w:r w:rsidR="00C543FA" w:rsidRPr="00C543FA">
        <w:t xml:space="preserve"> </w:t>
      </w:r>
      <w:r w:rsidR="00C543FA">
        <w:t>и</w:t>
      </w:r>
      <w:r w:rsidR="00C543FA" w:rsidRPr="00C543FA">
        <w:t xml:space="preserve"> </w:t>
      </w:r>
      <w:r w:rsidR="00C543FA">
        <w:t>продолжения</w:t>
      </w:r>
      <w:r w:rsidR="00C543FA" w:rsidRPr="00C543FA">
        <w:t xml:space="preserve"> </w:t>
      </w:r>
      <w:r w:rsidR="00C543FA">
        <w:t>задач из контрольной группы.</w:t>
      </w:r>
    </w:p>
    <w:p w:rsidR="009050A3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t>memory</w:t>
      </w:r>
      <w:r w:rsidRPr="002B5BAB">
        <w:t xml:space="preserve"> </w:t>
      </w:r>
      <w:r w:rsidR="00C543FA" w:rsidRPr="002B5BAB">
        <w:t xml:space="preserve">– </w:t>
      </w:r>
      <w:r w:rsidR="00C543FA">
        <w:t>подсистема</w:t>
      </w:r>
      <w:r w:rsidR="00C543FA" w:rsidRPr="002B5BAB">
        <w:t xml:space="preserve">, </w:t>
      </w:r>
      <w:r w:rsidR="00C543FA">
        <w:t>устанавливающая</w:t>
      </w:r>
      <w:r w:rsidR="00C543FA" w:rsidRPr="002B5BAB">
        <w:t xml:space="preserve"> </w:t>
      </w:r>
      <w:r w:rsidR="00C543FA">
        <w:t>лимит</w:t>
      </w:r>
      <w:r w:rsidR="00C543FA" w:rsidRPr="002B5BAB">
        <w:t xml:space="preserve"> </w:t>
      </w:r>
      <w:r w:rsidR="00C543FA">
        <w:t>на</w:t>
      </w:r>
      <w:r w:rsidR="00C543FA" w:rsidRPr="002B5BAB">
        <w:t xml:space="preserve"> </w:t>
      </w:r>
      <w:r w:rsidR="00C543FA">
        <w:t>количество</w:t>
      </w:r>
      <w:r w:rsidR="00C543FA" w:rsidRPr="002B5BAB">
        <w:t xml:space="preserve"> </w:t>
      </w:r>
      <w:r w:rsidR="00C543FA">
        <w:t>используемой</w:t>
      </w:r>
      <w:r w:rsidR="00C543FA" w:rsidRPr="002B5BAB">
        <w:t xml:space="preserve"> </w:t>
      </w:r>
      <w:r w:rsidR="00C543FA">
        <w:t>памяти</w:t>
      </w:r>
      <w:r w:rsidR="00C543FA" w:rsidRPr="002B5BAB">
        <w:t xml:space="preserve"> </w:t>
      </w:r>
      <w:r w:rsidR="00C543FA">
        <w:t>контрольной</w:t>
      </w:r>
      <w:r w:rsidR="00C543FA" w:rsidRPr="002B5BAB">
        <w:t xml:space="preserve"> </w:t>
      </w:r>
      <w:r w:rsidR="00C543FA">
        <w:t>группой</w:t>
      </w:r>
      <w:r w:rsidR="002B5BAB" w:rsidRPr="002B5BAB">
        <w:t>,</w:t>
      </w:r>
      <w:r w:rsidR="00C543FA" w:rsidRPr="002B5BAB">
        <w:t xml:space="preserve"> </w:t>
      </w:r>
      <w:r w:rsidR="00C543FA">
        <w:t>и</w:t>
      </w:r>
      <w:r w:rsidR="00C543FA" w:rsidRPr="002B5BAB">
        <w:t xml:space="preserve"> </w:t>
      </w:r>
      <w:r w:rsidR="002B5BAB">
        <w:t>генерирующая</w:t>
      </w:r>
      <w:r w:rsidR="002B5BAB" w:rsidRPr="002B5BAB">
        <w:t xml:space="preserve"> </w:t>
      </w:r>
      <w:r w:rsidR="002B5BAB">
        <w:t>автоматические отчёты об использовании памяти.</w:t>
      </w:r>
    </w:p>
    <w:p w:rsidR="00462A09" w:rsidRDefault="00462A09" w:rsidP="00462A09">
      <w:pPr>
        <w:pStyle w:val="af4"/>
        <w:ind w:left="1287" w:firstLine="0"/>
      </w:pPr>
      <w:r>
        <w:t xml:space="preserve">Ограничения контрольной группы, могут задаваться в двух видах одновременно: мягкие ограничения и жёсткие ограничения. </w:t>
      </w:r>
      <w:r w:rsidRPr="00716A29">
        <w:t>Мягкие ог</w:t>
      </w:r>
      <w:r>
        <w:t xml:space="preserve">раничения не являются принуждающими, однако при достижении жёстких ограничений будут произведены немедленные меры, например, может произойти заморозка всех процессов в контрольной группе, или удаление процесса, поднятие лимитов, извещение </w:t>
      </w:r>
      <w:r>
        <w:rPr>
          <w:lang w:val="en-US"/>
        </w:rPr>
        <w:t>userspace</w:t>
      </w:r>
      <w:r w:rsidR="0017095C">
        <w:t>, …</w:t>
      </w:r>
    </w:p>
    <w:p w:rsidR="009050A3" w:rsidRPr="00404A19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t>net</w:t>
      </w:r>
      <w:r w:rsidRPr="008544AF">
        <w:rPr>
          <w:i/>
        </w:rPr>
        <w:t>_</w:t>
      </w:r>
      <w:r w:rsidRPr="008544AF">
        <w:rPr>
          <w:i/>
          <w:lang w:val="en-US"/>
        </w:rPr>
        <w:t>cls</w:t>
      </w:r>
      <w:r w:rsidRPr="00404A19">
        <w:t xml:space="preserve"> </w:t>
      </w:r>
      <w:r w:rsidR="00404A19" w:rsidRPr="00404A19">
        <w:t xml:space="preserve">– </w:t>
      </w:r>
      <w:r w:rsidR="00404A19">
        <w:t>подсистема</w:t>
      </w:r>
      <w:r w:rsidR="00404A19" w:rsidRPr="00404A19">
        <w:t xml:space="preserve">, </w:t>
      </w:r>
      <w:r w:rsidR="00404A19">
        <w:t>помечающая</w:t>
      </w:r>
      <w:r w:rsidR="00404A19" w:rsidRPr="00404A19">
        <w:t xml:space="preserve"> </w:t>
      </w:r>
      <w:r w:rsidR="00404A19">
        <w:t>трафик</w:t>
      </w:r>
      <w:r w:rsidR="00404A19" w:rsidRPr="00404A19">
        <w:t xml:space="preserve"> </w:t>
      </w:r>
      <w:r w:rsidR="00404A19">
        <w:t>с</w:t>
      </w:r>
      <w:r w:rsidR="00404A19" w:rsidRPr="00404A19">
        <w:t xml:space="preserve"> </w:t>
      </w:r>
      <w:r w:rsidR="00404A19">
        <w:t>помощью</w:t>
      </w:r>
      <w:r w:rsidR="00404A19" w:rsidRPr="00404A19">
        <w:t xml:space="preserve"> </w:t>
      </w:r>
      <w:r w:rsidR="00404A19">
        <w:t>меток</w:t>
      </w:r>
      <w:r w:rsidR="00404A19" w:rsidRPr="00404A19">
        <w:t xml:space="preserve"> “</w:t>
      </w:r>
      <w:r w:rsidR="00404A19">
        <w:rPr>
          <w:lang w:val="en-US"/>
        </w:rPr>
        <w:t>classid</w:t>
      </w:r>
      <w:r w:rsidR="00404A19" w:rsidRPr="00404A19">
        <w:t>”, поз</w:t>
      </w:r>
      <w:r w:rsidR="00404A19">
        <w:t>воляющих</w:t>
      </w:r>
      <w:r w:rsidR="00404A19" w:rsidRPr="00404A19">
        <w:t xml:space="preserve"> </w:t>
      </w:r>
      <w:r w:rsidR="00404A19">
        <w:t>контроллеру</w:t>
      </w:r>
      <w:r w:rsidR="00404A19" w:rsidRPr="00404A19">
        <w:t xml:space="preserve"> </w:t>
      </w:r>
      <w:r w:rsidR="00404A19">
        <w:t>трафика</w:t>
      </w:r>
      <w:r w:rsidR="00404A19" w:rsidRPr="00404A19">
        <w:t xml:space="preserve"> </w:t>
      </w:r>
      <w:r w:rsidR="00404A19">
        <w:t>в</w:t>
      </w:r>
      <w:r w:rsidR="00404A19" w:rsidRPr="00404A19">
        <w:t xml:space="preserve"> </w:t>
      </w:r>
      <w:r w:rsidR="00404A19">
        <w:rPr>
          <w:lang w:val="en-US"/>
        </w:rPr>
        <w:t>Linux</w:t>
      </w:r>
      <w:r w:rsidR="00404A19" w:rsidRPr="00404A19">
        <w:t xml:space="preserve"> определить </w:t>
      </w:r>
      <w:r w:rsidR="00404A19">
        <w:t>источник па</w:t>
      </w:r>
      <w:r w:rsidR="00D6556F">
        <w:t>кета, это необходимо для работы tc/i</w:t>
      </w:r>
      <w:r w:rsidR="00D6556F">
        <w:rPr>
          <w:lang w:val="en-US"/>
        </w:rPr>
        <w:t>ptables</w:t>
      </w:r>
      <w:r w:rsidR="00D6556F" w:rsidRPr="00D6556F">
        <w:t>.</w:t>
      </w:r>
    </w:p>
    <w:p w:rsidR="009050A3" w:rsidRDefault="009050A3" w:rsidP="009050A3">
      <w:pPr>
        <w:pStyle w:val="af4"/>
        <w:numPr>
          <w:ilvl w:val="0"/>
          <w:numId w:val="22"/>
        </w:numPr>
      </w:pPr>
      <w:r w:rsidRPr="008544AF">
        <w:rPr>
          <w:i/>
          <w:lang w:val="en-US"/>
        </w:rPr>
        <w:t>net</w:t>
      </w:r>
      <w:r w:rsidRPr="008544AF">
        <w:rPr>
          <w:i/>
        </w:rPr>
        <w:t>_</w:t>
      </w:r>
      <w:r w:rsidRPr="008544AF">
        <w:rPr>
          <w:i/>
          <w:lang w:val="en-US"/>
        </w:rPr>
        <w:t>prio</w:t>
      </w:r>
      <w:r w:rsidR="00404A19" w:rsidRPr="00404A19">
        <w:t xml:space="preserve"> – </w:t>
      </w:r>
      <w:r w:rsidR="00404A19">
        <w:t>подсистема</w:t>
      </w:r>
      <w:r w:rsidR="00404A19" w:rsidRPr="00404A19">
        <w:t xml:space="preserve">, </w:t>
      </w:r>
      <w:r w:rsidR="00404A19">
        <w:t>позволяющая</w:t>
      </w:r>
      <w:r w:rsidR="00404A19" w:rsidRPr="00404A19">
        <w:t xml:space="preserve"> </w:t>
      </w:r>
      <w:r w:rsidR="00404A19">
        <w:t>динамически</w:t>
      </w:r>
      <w:r w:rsidR="00404A19" w:rsidRPr="00404A19">
        <w:t xml:space="preserve"> </w:t>
      </w:r>
      <w:r w:rsidR="00404A19">
        <w:t>устанавливать</w:t>
      </w:r>
      <w:r w:rsidR="00404A19" w:rsidRPr="00404A19">
        <w:t xml:space="preserve"> </w:t>
      </w:r>
      <w:r w:rsidR="00404A19">
        <w:t>приоритеты</w:t>
      </w:r>
      <w:r w:rsidR="00404A19" w:rsidRPr="00404A19">
        <w:t xml:space="preserve"> </w:t>
      </w:r>
      <w:r w:rsidR="00404A19">
        <w:t>сетевого</w:t>
      </w:r>
      <w:r w:rsidR="00404A19" w:rsidRPr="00404A19">
        <w:t xml:space="preserve"> </w:t>
      </w:r>
      <w:r w:rsidR="00404A19">
        <w:t>трафика</w:t>
      </w:r>
      <w:r w:rsidR="00404A19" w:rsidRPr="00404A19">
        <w:t xml:space="preserve"> </w:t>
      </w:r>
      <w:r w:rsidR="00404A19">
        <w:t>на разных сетевых интерфейсах</w:t>
      </w:r>
      <w:r w:rsidR="00A07879">
        <w:t>, которые будут учитываться в сетевых очередях.</w:t>
      </w:r>
    </w:p>
    <w:p w:rsidR="00A07879" w:rsidRPr="00A07879" w:rsidRDefault="0017095C" w:rsidP="00A07879">
      <w:pPr>
        <w:pStyle w:val="af4"/>
        <w:ind w:left="1287" w:firstLine="0"/>
      </w:pPr>
      <w:r>
        <w:lastRenderedPageBreak/>
        <w:t xml:space="preserve">Обрабатывает </w:t>
      </w:r>
      <w:r w:rsidR="00A07879">
        <w:t xml:space="preserve">только </w:t>
      </w:r>
      <w:r>
        <w:t>исходящий трафик</w:t>
      </w:r>
      <w:r w:rsidR="00A07879">
        <w:t>.</w:t>
      </w:r>
    </w:p>
    <w:p w:rsidR="006A5A9B" w:rsidRPr="006A5A9B" w:rsidRDefault="006A5A9B" w:rsidP="009050A3">
      <w:pPr>
        <w:pStyle w:val="af4"/>
        <w:numPr>
          <w:ilvl w:val="0"/>
          <w:numId w:val="22"/>
        </w:numPr>
      </w:pPr>
      <w:r>
        <w:rPr>
          <w:i/>
        </w:rPr>
        <w:t>hugetlb</w:t>
      </w:r>
      <w:r w:rsidRPr="00344E29">
        <w:rPr>
          <w:i/>
        </w:rPr>
        <w:t xml:space="preserve"> </w:t>
      </w:r>
      <w:r>
        <w:t>–</w:t>
      </w:r>
      <w:r w:rsidRPr="00344E29">
        <w:t xml:space="preserve"> </w:t>
      </w:r>
      <w:r w:rsidR="00344E29" w:rsidRPr="00344E29">
        <w:t>позволя</w:t>
      </w:r>
      <w:r w:rsidR="00344E29">
        <w:t xml:space="preserve">ет ограничивать поддержку больших страниц памяти в ядре </w:t>
      </w:r>
      <w:r w:rsidR="00714058">
        <w:t>Linux в рамках контрольной группы. (данная подсистема мало распространена и почти не используется)</w:t>
      </w:r>
    </w:p>
    <w:p w:rsidR="006A5A9B" w:rsidRPr="00404A19" w:rsidRDefault="006A5A9B" w:rsidP="009050A3">
      <w:pPr>
        <w:pStyle w:val="af4"/>
        <w:numPr>
          <w:ilvl w:val="0"/>
          <w:numId w:val="22"/>
        </w:numPr>
      </w:pPr>
      <w:r w:rsidRPr="006A5A9B">
        <w:rPr>
          <w:i/>
          <w:lang w:val="en-US"/>
        </w:rPr>
        <w:t>perf</w:t>
      </w:r>
      <w:r w:rsidRPr="00714058">
        <w:rPr>
          <w:i/>
        </w:rPr>
        <w:t>_</w:t>
      </w:r>
      <w:r w:rsidRPr="006A5A9B">
        <w:rPr>
          <w:i/>
          <w:lang w:val="en-US"/>
        </w:rPr>
        <w:t>event</w:t>
      </w:r>
      <w:r w:rsidRPr="00714058">
        <w:t xml:space="preserve"> – </w:t>
      </w:r>
      <w:r w:rsidR="00714058">
        <w:t xml:space="preserve">позволяет отслеживать </w:t>
      </w:r>
      <w:r w:rsidR="00714058" w:rsidRPr="00714058">
        <w:t xml:space="preserve">использование </w:t>
      </w:r>
      <w:r w:rsidR="00714058">
        <w:t xml:space="preserve">ресурсов контрольной группой в целом, как единого процесса при помощи утилиты </w:t>
      </w:r>
      <w:r w:rsidR="00714058" w:rsidRPr="00714058">
        <w:t>“</w:t>
      </w:r>
      <w:r w:rsidR="00714058">
        <w:rPr>
          <w:lang w:val="en-US"/>
        </w:rPr>
        <w:t>perf</w:t>
      </w:r>
      <w:r w:rsidR="00714058" w:rsidRPr="00714058">
        <w:t>”.</w:t>
      </w:r>
    </w:p>
    <w:p w:rsidR="006630DE" w:rsidRDefault="006A5A9B" w:rsidP="005172CF">
      <w:pPr>
        <w:pStyle w:val="af4"/>
      </w:pPr>
      <w:r>
        <w:t>Управление контрольными группами происходит через работу с файловой системой, т.е. удаление/создание каталогов, монтирование каталогов</w:t>
      </w:r>
      <w:r w:rsidR="007002DB">
        <w:t xml:space="preserve"> в </w:t>
      </w:r>
      <w:r w:rsidR="007002DB" w:rsidRPr="007002DB">
        <w:t>“/</w:t>
      </w:r>
      <w:r w:rsidR="007002DB">
        <w:rPr>
          <w:lang w:val="en-US"/>
        </w:rPr>
        <w:t>cgroup</w:t>
      </w:r>
      <w:r w:rsidR="007002DB" w:rsidRPr="007002DB">
        <w:t>”</w:t>
      </w:r>
      <w:r w:rsidR="007002DB">
        <w:t xml:space="preserve"> или для systemd</w:t>
      </w:r>
      <w:r w:rsidR="007002DB" w:rsidRPr="007002DB">
        <w:t xml:space="preserve"> в “</w:t>
      </w:r>
      <w:r w:rsidR="007002DB">
        <w:t>/sys/fs/cgroup</w:t>
      </w:r>
      <w:r w:rsidR="007002DB" w:rsidRPr="007002DB">
        <w:t>”</w:t>
      </w:r>
      <w:r w:rsidR="00E12414">
        <w:t>.</w:t>
      </w:r>
      <w:r w:rsidR="00F92D70">
        <w:t xml:space="preserve"> Файловое поддерево является виртуальным, и все изменения будут потеряны после перезапуска.</w:t>
      </w:r>
      <w:r w:rsidR="00E12414">
        <w:t xml:space="preserve"> Названия папок не имеют значения, но имеют значения флаги, с которыми происходит монтирование. В файловой системе можно выстраивать иерархию контрольных групп. При создании контрольной группы, так же создаются файлы, в которых указываются необходимые параметры, например, </w:t>
      </w:r>
      <w:r w:rsidR="00E12414">
        <w:rPr>
          <w:lang w:val="en-US"/>
        </w:rPr>
        <w:t>PID</w:t>
      </w:r>
      <w:r w:rsidR="00E12414" w:rsidRPr="00E12414">
        <w:t xml:space="preserve"> проц</w:t>
      </w:r>
      <w:r w:rsidR="00E12414">
        <w:t>ессов, TGID группы процессов.</w:t>
      </w:r>
      <w:r w:rsidR="005D228E">
        <w:t xml:space="preserve"> Системы, основанные на systemd, имеют некоторый набор отличий, однако допустимый функционал идентичен.</w:t>
      </w:r>
    </w:p>
    <w:p w:rsidR="00ED1B33" w:rsidRPr="005D228E" w:rsidRDefault="00ED1B33" w:rsidP="005172CF">
      <w:pPr>
        <w:pStyle w:val="af4"/>
      </w:pPr>
    </w:p>
    <w:p w:rsidR="002B7B43" w:rsidRPr="00ED1B33" w:rsidRDefault="00814957" w:rsidP="00ED1B33">
      <w:pPr>
        <w:pStyle w:val="3"/>
        <w:rPr>
          <w:lang w:val="ru-RU"/>
        </w:rPr>
      </w:pPr>
      <w:bookmarkStart w:id="12" w:name="_Toc435441650"/>
      <w:r>
        <w:rPr>
          <w:lang w:val="ru-RU"/>
        </w:rPr>
        <w:t>Т</w:t>
      </w:r>
      <w:r w:rsidR="00ED1B33" w:rsidRPr="00ED1B33">
        <w:rPr>
          <w:lang w:val="ru-RU"/>
        </w:rPr>
        <w:t>ехнологи</w:t>
      </w:r>
      <w:r>
        <w:rPr>
          <w:lang w:val="ru-RU"/>
        </w:rPr>
        <w:t>и</w:t>
      </w:r>
      <w:r w:rsidR="00ED1B33" w:rsidRPr="00ED1B33">
        <w:rPr>
          <w:lang w:val="ru-RU"/>
        </w:rPr>
        <w:t xml:space="preserve"> </w:t>
      </w:r>
      <w:r w:rsidR="00ED1B33">
        <w:t>Namespaces</w:t>
      </w:r>
      <w:r w:rsidR="00ED1B33" w:rsidRPr="00ED1B33">
        <w:rPr>
          <w:lang w:val="ru-RU"/>
        </w:rPr>
        <w:t xml:space="preserve"> и </w:t>
      </w:r>
      <w:r w:rsidR="00ED1B33">
        <w:t>Cgroups</w:t>
      </w:r>
      <w:r>
        <w:rPr>
          <w:lang w:val="ru-RU"/>
        </w:rPr>
        <w:t xml:space="preserve"> в совокупности</w:t>
      </w:r>
      <w:bookmarkEnd w:id="12"/>
    </w:p>
    <w:p w:rsidR="006630DE" w:rsidRDefault="00ED1B33" w:rsidP="005172CF">
      <w:pPr>
        <w:pStyle w:val="af4"/>
      </w:pPr>
      <w:r w:rsidRPr="00ED1B33">
        <w:t>Замет</w:t>
      </w:r>
      <w:r>
        <w:t>им</w:t>
      </w:r>
      <w:r w:rsidR="006630DE">
        <w:t>, что технология namespa</w:t>
      </w:r>
      <w:r w:rsidR="006630DE">
        <w:rPr>
          <w:lang w:val="en-US"/>
        </w:rPr>
        <w:t>ces</w:t>
      </w:r>
      <w:r w:rsidR="006630DE" w:rsidRPr="006630DE">
        <w:t>, поз</w:t>
      </w:r>
      <w:r w:rsidR="006630DE">
        <w:t>воляющая создавать группы процессов, которые по-разному видят доступные ресурсы в рамках одной операционной системы и технология cgroups</w:t>
      </w:r>
      <w:r w:rsidR="006630DE" w:rsidRPr="006630DE">
        <w:t>, позволя</w:t>
      </w:r>
      <w:r w:rsidR="006630DE">
        <w:t xml:space="preserve">ющая контролировать группы процессов, друг с другом не связаны и могут использоваться как </w:t>
      </w:r>
      <w:r w:rsidR="005B143E">
        <w:t>отдельно,</w:t>
      </w:r>
      <w:r w:rsidR="006630DE">
        <w:t xml:space="preserve"> так и совместно.</w:t>
      </w:r>
      <w:r w:rsidR="00AF3776" w:rsidRPr="00AF3776">
        <w:t xml:space="preserve"> </w:t>
      </w:r>
      <w:r w:rsidR="00AF3776">
        <w:t xml:space="preserve">Причём группы процессов для областей видимости и для контрольных групп </w:t>
      </w:r>
      <w:r>
        <w:t>могут быть совершенно разными.</w:t>
      </w:r>
      <w:r>
        <w:rPr>
          <w:rStyle w:val="aff"/>
        </w:rPr>
        <w:footnoteReference w:id="8"/>
      </w:r>
    </w:p>
    <w:p w:rsidR="0077412A" w:rsidRPr="0077412A" w:rsidRDefault="0077412A" w:rsidP="005172CF">
      <w:pPr>
        <w:pStyle w:val="af4"/>
      </w:pPr>
      <w:r w:rsidRPr="0077412A">
        <w:t>Таки</w:t>
      </w:r>
      <w:r>
        <w:t xml:space="preserve">м образом, в совокупности технологии namespaces и cgroups </w:t>
      </w:r>
      <w:r w:rsidRPr="0077412A">
        <w:t>могут исполь</w:t>
      </w:r>
      <w:r>
        <w:t xml:space="preserve">зоваться лишь с той степенью, с которой необходимо в конкретном проекте, они очень гибки. И в то же время они обеспечивают главную задачу виртуализации: </w:t>
      </w:r>
      <w:r w:rsidR="002A1955">
        <w:t>контроль ресурсов и изоляция.</w:t>
      </w:r>
    </w:p>
    <w:p w:rsidR="00210383" w:rsidRDefault="002A1955" w:rsidP="005172CF">
      <w:pPr>
        <w:pStyle w:val="af4"/>
      </w:pPr>
      <w:r>
        <w:t>Однако, у</w:t>
      </w:r>
      <w:r w:rsidR="00A74CBE">
        <w:t xml:space="preserve"> </w:t>
      </w:r>
      <w:r w:rsidR="00ED1B33">
        <w:t xml:space="preserve">вышеописанных </w:t>
      </w:r>
      <w:r w:rsidR="00C5088D">
        <w:t xml:space="preserve">развивающихся </w:t>
      </w:r>
      <w:r w:rsidR="00ED1B33">
        <w:t xml:space="preserve">технологий </w:t>
      </w:r>
      <w:r w:rsidR="00A74CBE">
        <w:t xml:space="preserve">есть следующие </w:t>
      </w:r>
      <w:r w:rsidR="00ED1B33">
        <w:t>недостатки</w:t>
      </w:r>
      <w:r w:rsidR="00C5088D">
        <w:rPr>
          <w:rStyle w:val="aff"/>
        </w:rPr>
        <w:footnoteReference w:id="9"/>
      </w:r>
      <w:r w:rsidR="00210383">
        <w:t>:</w:t>
      </w:r>
    </w:p>
    <w:p w:rsidR="00ED1B33" w:rsidRDefault="00ED1B33" w:rsidP="00210383">
      <w:pPr>
        <w:pStyle w:val="af4"/>
        <w:numPr>
          <w:ilvl w:val="0"/>
          <w:numId w:val="18"/>
        </w:numPr>
      </w:pPr>
      <w:r>
        <w:t xml:space="preserve">Иногда бывает затруднён переход из одной области видимости (или контрольной группы) в другую. В основном это связано с </w:t>
      </w:r>
      <w:r>
        <w:lastRenderedPageBreak/>
        <w:t xml:space="preserve">неочевидностью </w:t>
      </w:r>
      <w:r w:rsidR="00286586">
        <w:rPr>
          <w:lang w:val="en-US"/>
        </w:rPr>
        <w:t>API</w:t>
      </w:r>
      <w:r w:rsidR="00CD0C53" w:rsidRPr="00CD0C53">
        <w:t xml:space="preserve"> </w:t>
      </w:r>
      <w:r>
        <w:t>или какими-либо зависимостями, или правами доступа.</w:t>
      </w:r>
    </w:p>
    <w:p w:rsidR="002A1955" w:rsidRDefault="002A1955" w:rsidP="00B37EE2">
      <w:pPr>
        <w:pStyle w:val="af4"/>
        <w:numPr>
          <w:ilvl w:val="0"/>
          <w:numId w:val="18"/>
        </w:numPr>
      </w:pPr>
      <w:r>
        <w:t>Недостатки при жёстком распределении ресурсов. Это касается тех ресурсов, в которых ограничения задаются не жёстким образом, а в виде приоритетов. А именно ограничения на использование процессорного времени и операций ввода/вывода.</w:t>
      </w:r>
    </w:p>
    <w:p w:rsidR="002A1955" w:rsidRDefault="002A1955" w:rsidP="008D2F50">
      <w:pPr>
        <w:pStyle w:val="af4"/>
        <w:ind w:left="1287" w:firstLine="0"/>
      </w:pPr>
      <w:r>
        <w:t xml:space="preserve">В целом расстановка приоритетов исправно работает для распределения ресурсов до тех пор, пока ресурса хватает, однако в случае если </w:t>
      </w:r>
      <w:r w:rsidR="008D2F50" w:rsidRPr="008D2F50">
        <w:t>перегруж</w:t>
      </w:r>
      <w:r w:rsidR="008D2F50">
        <w:t>ать систему</w:t>
      </w:r>
      <w:r>
        <w:t>, то в результате ресурсы между процессорами начинает разде</w:t>
      </w:r>
      <w:r w:rsidR="008D2F50">
        <w:t>ляться непредсказуемым образом.</w:t>
      </w:r>
    </w:p>
    <w:p w:rsidR="0094262D" w:rsidRPr="007E7413" w:rsidRDefault="00BF0815" w:rsidP="00B37EE2">
      <w:pPr>
        <w:pStyle w:val="af4"/>
        <w:numPr>
          <w:ilvl w:val="0"/>
          <w:numId w:val="18"/>
        </w:numPr>
      </w:pPr>
      <w:r>
        <w:t>Проблема</w:t>
      </w:r>
      <w:r w:rsidR="0094262D">
        <w:t xml:space="preserve"> безопасности технологий</w:t>
      </w:r>
      <w:r>
        <w:t xml:space="preserve"> контрольных областей и областей видимости.</w:t>
      </w:r>
      <w:r w:rsidR="00B37EE2">
        <w:t xml:space="preserve"> </w:t>
      </w:r>
      <w:r w:rsidR="0094262D" w:rsidRPr="00B37EE2">
        <w:rPr>
          <w:lang w:val="en-US"/>
        </w:rPr>
        <w:t>RedHat</w:t>
      </w:r>
      <w:r w:rsidR="0094262D" w:rsidRPr="00D054AE">
        <w:t xml:space="preserve"> отключил возможности</w:t>
      </w:r>
      <w:r w:rsidR="0094262D">
        <w:t xml:space="preserve"> namespaces по умолчанию </w:t>
      </w:r>
      <w:r w:rsidR="008D2F50">
        <w:t>в</w:t>
      </w:r>
      <w:r w:rsidR="0094262D">
        <w:t xml:space="preserve"> Linux</w:t>
      </w:r>
      <w:r w:rsidR="0094262D" w:rsidRPr="00D054AE">
        <w:t xml:space="preserve"> 7.1, потому что счи</w:t>
      </w:r>
      <w:r w:rsidR="0094262D">
        <w:t xml:space="preserve">тает, что технология ещё недостаточно развилась и необходимо осознать </w:t>
      </w:r>
      <w:r w:rsidR="0094262D" w:rsidRPr="00D054AE">
        <w:t xml:space="preserve">последствия этой </w:t>
      </w:r>
      <w:r w:rsidR="0094262D">
        <w:t>технологии для безопасности системы, и снизить риски и устранить любые векторы атак связанные с этой технологией</w:t>
      </w:r>
      <w:r w:rsidR="00923C28">
        <w:t>.</w:t>
      </w:r>
      <w:r>
        <w:rPr>
          <w:rStyle w:val="aff"/>
        </w:rPr>
        <w:footnoteReference w:id="10"/>
      </w:r>
    </w:p>
    <w:p w:rsidR="00B37EE2" w:rsidRDefault="001C7107" w:rsidP="00562B4D">
      <w:pPr>
        <w:pStyle w:val="af4"/>
        <w:ind w:left="1287" w:firstLine="0"/>
      </w:pPr>
      <w:r>
        <w:t>Самая распространённая проблема – это проблема несоответствия областей видимости и областей доступа</w:t>
      </w:r>
      <w:r w:rsidR="00B37EE2">
        <w:t xml:space="preserve">. </w:t>
      </w:r>
      <w:r w:rsidR="00265927">
        <w:t>Это, н</w:t>
      </w:r>
      <w:r w:rsidR="00B37EE2">
        <w:t>апример,</w:t>
      </w:r>
      <w:r w:rsidR="00265927">
        <w:t xml:space="preserve"> может приводить к следующим последствиям:</w:t>
      </w:r>
    </w:p>
    <w:p w:rsidR="00B37EE2" w:rsidRDefault="00265927" w:rsidP="00B37EE2">
      <w:pPr>
        <w:pStyle w:val="af4"/>
        <w:numPr>
          <w:ilvl w:val="1"/>
          <w:numId w:val="18"/>
        </w:numPr>
      </w:pPr>
      <w:r>
        <w:t>Н</w:t>
      </w:r>
      <w:r w:rsidR="000A4FEE">
        <w:t>екоторые системные вызовы, или отдельные части виртуальной файловой системы могут иметь доступ к информации, к которой контейнер доступ иметь не должен</w:t>
      </w:r>
      <w:r w:rsidR="00B37EE2">
        <w:t>.</w:t>
      </w:r>
    </w:p>
    <w:p w:rsidR="00B37EE2" w:rsidRDefault="00B37EE2" w:rsidP="00B37EE2">
      <w:pPr>
        <w:pStyle w:val="af4"/>
        <w:numPr>
          <w:ilvl w:val="1"/>
          <w:numId w:val="18"/>
        </w:numPr>
      </w:pPr>
      <w:r>
        <w:t>П</w:t>
      </w:r>
      <w:r w:rsidR="000A4FEE">
        <w:t xml:space="preserve">роцессы из </w:t>
      </w:r>
      <w:r>
        <w:t>контейнера,</w:t>
      </w:r>
      <w:r w:rsidR="000A4FEE">
        <w:t xml:space="preserve"> не смотря на то, сколько им доступно того или иного ресурса</w:t>
      </w:r>
      <w:r w:rsidR="00C544AD" w:rsidRPr="00C544AD">
        <w:t xml:space="preserve"> в соответствии с установленными ограничениями</w:t>
      </w:r>
      <w:r w:rsidR="000A4FEE">
        <w:t xml:space="preserve"> (например, cpu или памяти), </w:t>
      </w:r>
      <w:r w:rsidRPr="00B37EE2">
        <w:t>всё равно ви</w:t>
      </w:r>
      <w:r>
        <w:t>дят наличие всех ресурсов</w:t>
      </w:r>
      <w:r w:rsidR="00745E38" w:rsidRPr="00F506E8">
        <w:t>:</w:t>
      </w:r>
      <w:r>
        <w:t xml:space="preserve"> как доступных, так и не доступных</w:t>
      </w:r>
      <w:r w:rsidR="001C7107">
        <w:t>.</w:t>
      </w:r>
    </w:p>
    <w:p w:rsidR="00562B4D" w:rsidRDefault="0049632E" w:rsidP="00BB2F6E">
      <w:pPr>
        <w:pStyle w:val="af4"/>
        <w:ind w:left="1287" w:firstLine="0"/>
      </w:pPr>
      <w:r>
        <w:t>Например, при</w:t>
      </w:r>
      <w:r w:rsidR="00562B4D">
        <w:t>монти</w:t>
      </w:r>
      <w:r w:rsidR="001C7107">
        <w:t>рованная точка файловой системы</w:t>
      </w:r>
      <w:r w:rsidR="00562B4D">
        <w:t xml:space="preserve"> в соседней области видимости будет видна всем</w:t>
      </w:r>
      <w:r w:rsidR="001C7107">
        <w:t xml:space="preserve"> при использовании утилиты mount</w:t>
      </w:r>
      <w:r w:rsidR="00562B4D">
        <w:t xml:space="preserve">, потому что </w:t>
      </w:r>
      <w:r w:rsidR="001C7107" w:rsidRPr="001C7107">
        <w:t xml:space="preserve">она </w:t>
      </w:r>
      <w:r w:rsidR="001C7107">
        <w:t xml:space="preserve">берёт информацию из </w:t>
      </w:r>
      <w:r w:rsidR="001C7107" w:rsidRPr="001C7107">
        <w:t>“</w:t>
      </w:r>
      <w:r w:rsidR="00562B4D">
        <w:t>/etc/mtab</w:t>
      </w:r>
      <w:r w:rsidR="001C7107" w:rsidRPr="001C7107">
        <w:t>”</w:t>
      </w:r>
      <w:r w:rsidR="00562B4D" w:rsidRPr="00562B4D">
        <w:t>, в то вр</w:t>
      </w:r>
      <w:r w:rsidR="00562B4D">
        <w:t xml:space="preserve">емя как реально действующие </w:t>
      </w:r>
      <w:r>
        <w:t>при</w:t>
      </w:r>
      <w:r w:rsidR="00562B4D">
        <w:t xml:space="preserve">монтированные системы необходимо смотреть </w:t>
      </w:r>
      <w:r>
        <w:t xml:space="preserve">в </w:t>
      </w:r>
      <w:r w:rsidR="00562B4D">
        <w:t>/proc/mounts</w:t>
      </w:r>
      <w:r w:rsidR="00562B4D" w:rsidRPr="00562B4D">
        <w:t>. Таким</w:t>
      </w:r>
      <w:r w:rsidR="00562B4D">
        <w:t xml:space="preserve"> образом, несмотря на то, что доступ </w:t>
      </w:r>
      <w:r w:rsidR="00562B4D">
        <w:lastRenderedPageBreak/>
        <w:t>к подмонтированной файловой системе отсутствует, мы знаем о существовании точки монтирования. (</w:t>
      </w:r>
      <w:r w:rsidR="00562B4D" w:rsidRPr="00EE617C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_Ref435291805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11</w:t>
      </w:r>
      <w:r w:rsidR="00CD21B4" w:rsidRPr="00CD21B4">
        <w:rPr>
          <w:color w:val="5B9BD5" w:themeColor="accent1"/>
          <w:u w:val="single"/>
        </w:rPr>
        <w:fldChar w:fldCharType="end"/>
      </w:r>
      <w:r w:rsidR="00562B4D" w:rsidRPr="00EE617C">
        <w:t>]</w:t>
      </w:r>
      <w:r w:rsidR="00562B4D">
        <w:t>)</w:t>
      </w:r>
    </w:p>
    <w:p w:rsidR="000129DD" w:rsidRDefault="004E69B0" w:rsidP="004E69B0">
      <w:pPr>
        <w:pStyle w:val="af4"/>
        <w:ind w:left="1287" w:firstLine="0"/>
      </w:pPr>
      <w:r>
        <w:t xml:space="preserve">На текущий момент системы </w:t>
      </w:r>
      <w:r w:rsidRPr="004E69B0">
        <w:rPr>
          <w:b/>
        </w:rPr>
        <w:t>LSM</w:t>
      </w:r>
      <w:r>
        <w:t xml:space="preserve"> (</w:t>
      </w:r>
      <w:r w:rsidRPr="0049632E">
        <w:rPr>
          <w:i/>
          <w:lang w:val="en-US"/>
        </w:rPr>
        <w:t>Linux</w:t>
      </w:r>
      <w:r w:rsidRPr="0049632E">
        <w:rPr>
          <w:i/>
        </w:rPr>
        <w:t xml:space="preserve"> </w:t>
      </w:r>
      <w:r w:rsidRPr="0049632E">
        <w:rPr>
          <w:i/>
          <w:lang w:val="en-US"/>
        </w:rPr>
        <w:t>Security</w:t>
      </w:r>
      <w:r w:rsidRPr="0049632E">
        <w:rPr>
          <w:i/>
        </w:rPr>
        <w:t xml:space="preserve"> </w:t>
      </w:r>
      <w:r w:rsidRPr="0049632E">
        <w:rPr>
          <w:i/>
          <w:lang w:val="en-US"/>
        </w:rPr>
        <w:t>Modules</w:t>
      </w:r>
      <w:r>
        <w:t>)</w:t>
      </w:r>
      <w:r w:rsidRPr="004E69B0">
        <w:t>, например</w:t>
      </w:r>
      <w:r>
        <w:t>,</w:t>
      </w:r>
      <w:r w:rsidRPr="004E69B0">
        <w:t xml:space="preserve"> </w:t>
      </w:r>
      <w:r w:rsidR="000129DD">
        <w:t>SE</w:t>
      </w:r>
      <w:r w:rsidR="000129DD" w:rsidRPr="004E69B0">
        <w:t>Linux</w:t>
      </w:r>
      <w:r w:rsidR="000129DD" w:rsidRPr="000129DD">
        <w:t xml:space="preserve">, </w:t>
      </w:r>
      <w:r w:rsidR="000129DD" w:rsidRPr="004E69B0">
        <w:t>AppArmor</w:t>
      </w:r>
      <w:r w:rsidR="00BF4274" w:rsidRPr="00BF4274">
        <w:t>,</w:t>
      </w:r>
      <w:r w:rsidR="00922B43" w:rsidRPr="00922B43">
        <w:t xml:space="preserve"> </w:t>
      </w:r>
      <w:r w:rsidR="00922B43" w:rsidRPr="004E69B0">
        <w:t>GRSEC</w:t>
      </w:r>
      <w:r>
        <w:t>, - совершенно не продуманы с точки зрения namespaces и cgroups.</w:t>
      </w:r>
      <w:r w:rsidRPr="004E69B0">
        <w:t xml:space="preserve"> С</w:t>
      </w:r>
      <w:r>
        <w:t xml:space="preserve">овместная работа этих технологий находится на стадии обсуждения и фактически не </w:t>
      </w:r>
      <w:r w:rsidR="00B37EE2">
        <w:t xml:space="preserve">дошла до вопроса </w:t>
      </w:r>
      <w:r>
        <w:t>реали</w:t>
      </w:r>
      <w:r w:rsidR="00B37EE2">
        <w:t>зации</w:t>
      </w:r>
      <w:r>
        <w:t>.</w:t>
      </w:r>
      <w:r w:rsidR="000129DD" w:rsidRPr="000129DD">
        <w:t xml:space="preserve"> </w:t>
      </w:r>
    </w:p>
    <w:p w:rsidR="002C23D1" w:rsidRDefault="00B37EE2" w:rsidP="0049632E">
      <w:pPr>
        <w:pStyle w:val="af4"/>
        <w:ind w:left="1287" w:firstLine="0"/>
      </w:pPr>
      <w:r>
        <w:t>Таким образом</w:t>
      </w:r>
      <w:r w:rsidR="00345FF5">
        <w:t>, единственные способы разделения привилегий это user</w:t>
      </w:r>
      <w:r w:rsidR="00345FF5">
        <w:rPr>
          <w:lang w:val="en-US"/>
        </w:rPr>
        <w:t>space</w:t>
      </w:r>
      <w:r w:rsidR="00345FF5" w:rsidRPr="00345FF5">
        <w:t xml:space="preserve"> </w:t>
      </w:r>
      <w:r w:rsidR="00345FF5">
        <w:rPr>
          <w:lang w:val="en-US"/>
        </w:rPr>
        <w:t>namespace</w:t>
      </w:r>
      <w:r w:rsidR="00345FF5" w:rsidRPr="00345FF5">
        <w:t>, позвол</w:t>
      </w:r>
      <w:r w:rsidR="00345FF5">
        <w:t xml:space="preserve">яющая </w:t>
      </w:r>
      <w:r w:rsidR="00345FF5" w:rsidRPr="00345FF5">
        <w:t>изменять</w:t>
      </w:r>
      <w:r w:rsidR="00345FF5">
        <w:t xml:space="preserve"> </w:t>
      </w:r>
      <w:r w:rsidR="00345FF5">
        <w:rPr>
          <w:lang w:val="en-US"/>
        </w:rPr>
        <w:t>UID</w:t>
      </w:r>
      <w:r w:rsidR="00345FF5" w:rsidRPr="00345FF5">
        <w:t>/</w:t>
      </w:r>
      <w:r w:rsidR="00345FF5">
        <w:t>GID, изоляция супер</w:t>
      </w:r>
      <w:r w:rsidR="00345FF5" w:rsidRPr="00345FF5">
        <w:t>-</w:t>
      </w:r>
      <w:r w:rsidR="00345FF5">
        <w:t>пользователя ro</w:t>
      </w:r>
      <w:r w:rsidR="00345FF5">
        <w:rPr>
          <w:lang w:val="en-US"/>
        </w:rPr>
        <w:t>ot</w:t>
      </w:r>
      <w:r w:rsidR="00345FF5" w:rsidRPr="00345FF5">
        <w:t xml:space="preserve"> (</w:t>
      </w:r>
      <w:r w:rsidR="00345FF5">
        <w:t>супер-пользователь в рамках контейнера не является им в рамках хоста и не может влиять на всю систему в целом, а только лишь в рамках своей области видимости</w:t>
      </w:r>
      <w:r w:rsidR="00345FF5" w:rsidRPr="00345FF5">
        <w:t>)</w:t>
      </w:r>
      <w:r w:rsidR="00345FF5">
        <w:t>, а также продолжают работать механизмы C</w:t>
      </w:r>
      <w:r w:rsidR="00345FF5">
        <w:rPr>
          <w:lang w:val="en-US"/>
        </w:rPr>
        <w:t>AP</w:t>
      </w:r>
      <w:r w:rsidR="00345FF5" w:rsidRPr="00BF4274">
        <w:t>_</w:t>
      </w:r>
      <w:r w:rsidR="00345FF5">
        <w:rPr>
          <w:lang w:val="en-US"/>
        </w:rPr>
        <w:t>SYS</w:t>
      </w:r>
      <w:r w:rsidR="00345FF5" w:rsidRPr="00BF4274">
        <w:t>_</w:t>
      </w:r>
      <w:r w:rsidR="00345FF5">
        <w:rPr>
          <w:lang w:val="en-US"/>
        </w:rPr>
        <w:t>ADMIN</w:t>
      </w:r>
      <w:r w:rsidR="00345FF5" w:rsidRPr="00345FF5">
        <w:t>, поз</w:t>
      </w:r>
      <w:r w:rsidR="00345FF5">
        <w:t>воляющие разделять привилегии супер-пользователя между другими пользователями.</w:t>
      </w:r>
    </w:p>
    <w:p w:rsidR="00B37EE2" w:rsidRDefault="00B37EE2" w:rsidP="005172CF">
      <w:pPr>
        <w:pStyle w:val="af4"/>
      </w:pPr>
    </w:p>
    <w:p w:rsidR="005172CF" w:rsidRPr="00BE4DBE" w:rsidRDefault="00B37EE2" w:rsidP="00B37EE2">
      <w:pPr>
        <w:pStyle w:val="2"/>
        <w:rPr>
          <w:lang w:val="ru-RU"/>
        </w:rPr>
      </w:pPr>
      <w:bookmarkStart w:id="13" w:name="_Toc435441651"/>
      <w:r>
        <w:t>Linux</w:t>
      </w:r>
      <w:r w:rsidRPr="00BE4DBE">
        <w:rPr>
          <w:lang w:val="ru-RU"/>
        </w:rPr>
        <w:t xml:space="preserve"> </w:t>
      </w:r>
      <w:r>
        <w:t>Containers</w:t>
      </w:r>
      <w:r w:rsidRPr="00BE4DBE">
        <w:rPr>
          <w:lang w:val="ru-RU"/>
        </w:rPr>
        <w:t xml:space="preserve"> (</w:t>
      </w:r>
      <w:r>
        <w:t>LXC</w:t>
      </w:r>
      <w:r w:rsidRPr="00BE4DBE">
        <w:rPr>
          <w:lang w:val="ru-RU"/>
        </w:rPr>
        <w:t>)</w:t>
      </w:r>
      <w:r w:rsidR="00BE4DBE">
        <w:rPr>
          <w:lang w:val="ru-RU"/>
        </w:rPr>
        <w:t xml:space="preserve"> как подход к виртуализации</w:t>
      </w:r>
      <w:bookmarkEnd w:id="13"/>
    </w:p>
    <w:p w:rsidR="00D470B3" w:rsidRDefault="00F73328" w:rsidP="00EF1AFB">
      <w:pPr>
        <w:pStyle w:val="af4"/>
      </w:pPr>
      <w:r w:rsidRPr="00F73328">
        <w:rPr>
          <w:lang w:val="en-US"/>
        </w:rPr>
        <w:t>Linux</w:t>
      </w:r>
      <w:r w:rsidRPr="00D71DD1">
        <w:t xml:space="preserve"> </w:t>
      </w:r>
      <w:r w:rsidRPr="00F73328">
        <w:rPr>
          <w:lang w:val="en-US"/>
        </w:rPr>
        <w:t>Contain</w:t>
      </w:r>
      <w:r>
        <w:rPr>
          <w:lang w:val="en-US"/>
        </w:rPr>
        <w:t>ers</w:t>
      </w:r>
      <w:r w:rsidRPr="00D71DD1">
        <w:t xml:space="preserve"> (</w:t>
      </w:r>
      <w:r>
        <w:rPr>
          <w:lang w:val="en-US"/>
        </w:rPr>
        <w:t>LXC</w:t>
      </w:r>
      <w:r w:rsidRPr="00D71DD1">
        <w:t xml:space="preserve">) </w:t>
      </w:r>
      <w:r w:rsidRPr="00F73328">
        <w:t>можно</w:t>
      </w:r>
      <w:r w:rsidRPr="00D71DD1">
        <w:t xml:space="preserve"> </w:t>
      </w:r>
      <w:r w:rsidRPr="00F73328">
        <w:t>расс</w:t>
      </w:r>
      <w:r>
        <w:t>матривать</w:t>
      </w:r>
      <w:r w:rsidRPr="00D71DD1">
        <w:t xml:space="preserve"> </w:t>
      </w:r>
      <w:r>
        <w:t>как</w:t>
      </w:r>
      <w:r w:rsidRPr="00D71DD1">
        <w:t xml:space="preserve"> </w:t>
      </w:r>
      <w:r>
        <w:t>в</w:t>
      </w:r>
      <w:r w:rsidRPr="00D71DD1">
        <w:t xml:space="preserve"> </w:t>
      </w:r>
      <w:r>
        <w:t>общем</w:t>
      </w:r>
      <w:r w:rsidRPr="00D71DD1">
        <w:t xml:space="preserve">, </w:t>
      </w:r>
      <w:r>
        <w:t>как</w:t>
      </w:r>
      <w:r w:rsidRPr="00D71DD1">
        <w:t xml:space="preserve"> </w:t>
      </w:r>
      <w:r>
        <w:t>технологию</w:t>
      </w:r>
      <w:r w:rsidRPr="00D71DD1">
        <w:t xml:space="preserve">, </w:t>
      </w:r>
      <w:r>
        <w:t>так</w:t>
      </w:r>
      <w:r w:rsidRPr="00D71DD1">
        <w:t xml:space="preserve"> </w:t>
      </w:r>
      <w:r>
        <w:t>и</w:t>
      </w:r>
      <w:r w:rsidRPr="00D71DD1">
        <w:t xml:space="preserve"> </w:t>
      </w:r>
      <w:r>
        <w:t>в</w:t>
      </w:r>
      <w:r w:rsidRPr="00D71DD1">
        <w:t xml:space="preserve"> </w:t>
      </w:r>
      <w:r>
        <w:t>ч</w:t>
      </w:r>
      <w:r w:rsidR="003F1DDE">
        <w:t>а</w:t>
      </w:r>
      <w:r>
        <w:t>стном</w:t>
      </w:r>
      <w:r w:rsidRPr="00D71DD1">
        <w:t xml:space="preserve">, </w:t>
      </w:r>
      <w:r>
        <w:t>как</w:t>
      </w:r>
      <w:r w:rsidRPr="00D71DD1">
        <w:t xml:space="preserve"> </w:t>
      </w:r>
      <w:r>
        <w:t>конкретную</w:t>
      </w:r>
      <w:r w:rsidRPr="00D71DD1">
        <w:t xml:space="preserve"> </w:t>
      </w:r>
      <w:r>
        <w:t>реализацию</w:t>
      </w:r>
      <w:r w:rsidRPr="00D71DD1">
        <w:t>.</w:t>
      </w:r>
      <w:r w:rsidRPr="00EB1A3C">
        <w:t xml:space="preserve"> </w:t>
      </w:r>
      <w:r w:rsidR="007C1127" w:rsidRPr="007C1127">
        <w:rPr>
          <w:lang w:val="en-US"/>
        </w:rPr>
        <w:t>Linux</w:t>
      </w:r>
      <w:r w:rsidR="007C1127" w:rsidRPr="00EB1A3C">
        <w:t xml:space="preserve"> </w:t>
      </w:r>
      <w:r w:rsidR="007C1127">
        <w:rPr>
          <w:lang w:val="en-US"/>
        </w:rPr>
        <w:t>Container</w:t>
      </w:r>
      <w:r w:rsidR="007C1127" w:rsidRPr="00EB1A3C">
        <w:t xml:space="preserve"> (</w:t>
      </w:r>
      <w:r w:rsidR="007C1127">
        <w:rPr>
          <w:lang w:val="en-US"/>
        </w:rPr>
        <w:t>LXC</w:t>
      </w:r>
      <w:r w:rsidR="007C1127" w:rsidRPr="00EB1A3C">
        <w:t xml:space="preserve">) – </w:t>
      </w:r>
      <w:r w:rsidR="007C1127" w:rsidRPr="007C1127">
        <w:t>это</w:t>
      </w:r>
      <w:r w:rsidR="007C1127" w:rsidRPr="00EB1A3C">
        <w:t xml:space="preserve"> </w:t>
      </w:r>
      <w:r w:rsidR="007C1127">
        <w:t>технология</w:t>
      </w:r>
      <w:r w:rsidR="007C1127" w:rsidRPr="00EB1A3C">
        <w:t xml:space="preserve">, </w:t>
      </w:r>
      <w:r w:rsidR="007C1127">
        <w:t>объединяющая</w:t>
      </w:r>
      <w:r w:rsidR="007C1127" w:rsidRPr="00EB1A3C">
        <w:t xml:space="preserve"> </w:t>
      </w:r>
      <w:r w:rsidR="007C1127">
        <w:t>в</w:t>
      </w:r>
      <w:r w:rsidR="007C1127" w:rsidRPr="00EB1A3C">
        <w:t xml:space="preserve"> </w:t>
      </w:r>
      <w:r w:rsidR="007C1127">
        <w:t>себе</w:t>
      </w:r>
      <w:r w:rsidR="007C1127" w:rsidRPr="00EB1A3C">
        <w:t xml:space="preserve"> </w:t>
      </w:r>
      <w:r w:rsidR="007C1127" w:rsidRPr="00F1042B">
        <w:rPr>
          <w:lang w:val="en-US"/>
        </w:rPr>
        <w:t>cgroups</w:t>
      </w:r>
      <w:r w:rsidR="007C1127" w:rsidRPr="00EB1A3C">
        <w:t xml:space="preserve">, </w:t>
      </w:r>
      <w:r w:rsidR="007C1127" w:rsidRPr="00F1042B">
        <w:rPr>
          <w:lang w:val="en-US"/>
        </w:rPr>
        <w:t>namespaces</w:t>
      </w:r>
      <w:r w:rsidR="007C1127" w:rsidRPr="00EB1A3C">
        <w:t xml:space="preserve">, </w:t>
      </w:r>
      <w:r w:rsidR="007C1127">
        <w:rPr>
          <w:lang w:val="en-US"/>
        </w:rPr>
        <w:t>chroot</w:t>
      </w:r>
      <w:r w:rsidR="007C1127" w:rsidRPr="00EB1A3C">
        <w:t xml:space="preserve">, </w:t>
      </w:r>
      <w:r w:rsidR="007C1127">
        <w:rPr>
          <w:lang w:val="en-US"/>
        </w:rPr>
        <w:t>Linux</w:t>
      </w:r>
      <w:r w:rsidR="007C1127" w:rsidRPr="00EB1A3C">
        <w:t xml:space="preserve"> </w:t>
      </w:r>
      <w:r w:rsidR="007C1127">
        <w:rPr>
          <w:lang w:val="en-US"/>
        </w:rPr>
        <w:t>Security</w:t>
      </w:r>
      <w:r w:rsidR="007C1127" w:rsidRPr="00EB1A3C">
        <w:t xml:space="preserve"> </w:t>
      </w:r>
      <w:r w:rsidR="007C1127">
        <w:rPr>
          <w:lang w:val="en-US"/>
        </w:rPr>
        <w:t>Modules</w:t>
      </w:r>
      <w:r w:rsidR="007C1127" w:rsidRPr="00EB1A3C">
        <w:t xml:space="preserve"> (</w:t>
      </w:r>
      <w:r w:rsidR="007C1127">
        <w:rPr>
          <w:lang w:val="en-US"/>
        </w:rPr>
        <w:t>LSM</w:t>
      </w:r>
      <w:r w:rsidR="007C1127" w:rsidRPr="00EB1A3C">
        <w:t xml:space="preserve">) </w:t>
      </w:r>
      <w:r w:rsidR="007C1127">
        <w:t>и</w:t>
      </w:r>
      <w:r w:rsidR="007C1127" w:rsidRPr="00EB1A3C">
        <w:t xml:space="preserve"> </w:t>
      </w:r>
      <w:r w:rsidR="007C1127" w:rsidRPr="00F1042B">
        <w:rPr>
          <w:lang w:val="en-US"/>
        </w:rPr>
        <w:t>Mandatory</w:t>
      </w:r>
      <w:r w:rsidR="007C1127" w:rsidRPr="00EB1A3C">
        <w:t xml:space="preserve"> </w:t>
      </w:r>
      <w:r w:rsidR="007C1127" w:rsidRPr="00F1042B">
        <w:rPr>
          <w:lang w:val="en-US"/>
        </w:rPr>
        <w:t>Acc</w:t>
      </w:r>
      <w:r w:rsidR="007C1127">
        <w:rPr>
          <w:lang w:val="en-US"/>
        </w:rPr>
        <w:t>ess</w:t>
      </w:r>
      <w:r w:rsidR="007C1127" w:rsidRPr="00EB1A3C">
        <w:t xml:space="preserve"> </w:t>
      </w:r>
      <w:r w:rsidR="007C1127">
        <w:rPr>
          <w:lang w:val="en-US"/>
        </w:rPr>
        <w:t>Control</w:t>
      </w:r>
      <w:r w:rsidR="007C1127" w:rsidRPr="00EB1A3C">
        <w:t xml:space="preserve"> (</w:t>
      </w:r>
      <w:r w:rsidR="007C1127">
        <w:rPr>
          <w:lang w:val="en-US"/>
        </w:rPr>
        <w:t>MAC</w:t>
      </w:r>
      <w:r w:rsidR="007C1127" w:rsidRPr="00EB1A3C">
        <w:t>)</w:t>
      </w:r>
      <w:r w:rsidR="00295B99" w:rsidRPr="00EB1A3C">
        <w:t xml:space="preserve"> </w:t>
      </w:r>
      <w:r w:rsidR="00295B99" w:rsidRPr="00295B99">
        <w:t>и</w:t>
      </w:r>
      <w:r w:rsidR="00295B99" w:rsidRPr="00EB1A3C">
        <w:t xml:space="preserve"> </w:t>
      </w:r>
      <w:r w:rsidR="00295B99" w:rsidRPr="00295B99">
        <w:t>предоставл</w:t>
      </w:r>
      <w:r w:rsidR="00295B99">
        <w:t>яющая</w:t>
      </w:r>
      <w:r w:rsidR="00295B99" w:rsidRPr="00EB1A3C">
        <w:t xml:space="preserve"> </w:t>
      </w:r>
      <w:r w:rsidR="00295B99">
        <w:t>более</w:t>
      </w:r>
      <w:r w:rsidR="00295B99" w:rsidRPr="00EB1A3C">
        <w:t xml:space="preserve"> </w:t>
      </w:r>
      <w:r w:rsidR="00295B99">
        <w:t>абстрактные</w:t>
      </w:r>
      <w:r w:rsidR="00295B99" w:rsidRPr="00EB1A3C">
        <w:t xml:space="preserve"> </w:t>
      </w:r>
      <w:r w:rsidR="00295B99">
        <w:t>интерфейсы</w:t>
      </w:r>
      <w:r w:rsidR="00295B99" w:rsidRPr="00EB1A3C">
        <w:t xml:space="preserve"> </w:t>
      </w:r>
      <w:r w:rsidR="00295B99">
        <w:t>управления</w:t>
      </w:r>
      <w:r w:rsidR="00295B99" w:rsidRPr="00EB1A3C">
        <w:t xml:space="preserve"> </w:t>
      </w:r>
      <w:r w:rsidR="00295B99">
        <w:t>пользователю</w:t>
      </w:r>
      <w:r w:rsidR="00295B99" w:rsidRPr="00EB1A3C">
        <w:t xml:space="preserve"> </w:t>
      </w:r>
      <w:r w:rsidR="00295B99">
        <w:t>Linux системы, для организации виртуализации на уровне операционной системы.</w:t>
      </w:r>
      <w:r w:rsidR="00E36D4F" w:rsidRPr="00E36D4F">
        <w:t xml:space="preserve"> На практик</w:t>
      </w:r>
      <w:r w:rsidR="00E36D4F">
        <w:t>е для пользователя это выражается в виде</w:t>
      </w:r>
      <w:r w:rsidR="00867C30" w:rsidRPr="00867C30">
        <w:t xml:space="preserve"> </w:t>
      </w:r>
      <w:r w:rsidR="00867C30">
        <w:t>набор</w:t>
      </w:r>
      <w:r w:rsidR="003F1DDE">
        <w:t>а</w:t>
      </w:r>
      <w:r w:rsidR="00867C30">
        <w:t xml:space="preserve"> </w:t>
      </w:r>
      <w:r w:rsidR="00E36D4F">
        <w:t xml:space="preserve">возможностей в </w:t>
      </w:r>
      <w:r w:rsidR="003F1DDE">
        <w:t xml:space="preserve">пользовательском </w:t>
      </w:r>
      <w:r w:rsidR="00E36D4F">
        <w:t xml:space="preserve">пространстве </w:t>
      </w:r>
      <w:r w:rsidR="00867C30">
        <w:t xml:space="preserve">для использования </w:t>
      </w:r>
      <w:r w:rsidR="00E36D4F">
        <w:t xml:space="preserve">преимущественно </w:t>
      </w:r>
      <w:r w:rsidR="00867C30">
        <w:t>cgroups и namespaces</w:t>
      </w:r>
      <w:r w:rsidR="00867C30" w:rsidRPr="00867C30">
        <w:t xml:space="preserve"> на более</w:t>
      </w:r>
      <w:r w:rsidR="00867C30">
        <w:t xml:space="preserve"> абстрактном уровне</w:t>
      </w:r>
      <w:r w:rsidR="00C071C3">
        <w:t xml:space="preserve"> (</w:t>
      </w:r>
      <w:r w:rsidR="00F506E8">
        <w:t>Рисунок 1</w:t>
      </w:r>
      <w:r w:rsidR="00CA2355">
        <w:t xml:space="preserve"> отобража</w:t>
      </w:r>
      <w:r w:rsidR="00C071C3">
        <w:t>ет на каком уровне работает LXC).</w:t>
      </w:r>
    </w:p>
    <w:p w:rsidR="00C071C3" w:rsidRPr="00C071C3" w:rsidRDefault="00C071C3" w:rsidP="00C071C3">
      <w:pPr>
        <w:pStyle w:val="af4"/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937082" wp14:editId="6F500F2E">
            <wp:extent cx="3470563" cy="2762297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480" cy="27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71C3" w:rsidRPr="00C13349" w:rsidRDefault="00C071C3" w:rsidP="00C071C3">
      <w:pPr>
        <w:pStyle w:val="af6"/>
        <w:jc w:val="center"/>
        <w:rPr>
          <w:i w:val="0"/>
          <w:sz w:val="24"/>
        </w:rPr>
      </w:pPr>
      <w:r w:rsidRPr="00D470B3">
        <w:rPr>
          <w:sz w:val="24"/>
        </w:rPr>
        <w:t>Рисунок</w:t>
      </w:r>
      <w:r w:rsidRPr="00C13349">
        <w:rPr>
          <w:sz w:val="24"/>
        </w:rPr>
        <w:t xml:space="preserve"> </w:t>
      </w:r>
      <w:r w:rsidRPr="00D470B3">
        <w:rPr>
          <w:sz w:val="24"/>
        </w:rPr>
        <w:fldChar w:fldCharType="begin"/>
      </w:r>
      <w:r w:rsidRPr="00C13349">
        <w:rPr>
          <w:sz w:val="24"/>
        </w:rPr>
        <w:instrText xml:space="preserve"> </w:instrText>
      </w:r>
      <w:r w:rsidRPr="00587D8D">
        <w:rPr>
          <w:sz w:val="24"/>
          <w:lang w:val="en-US"/>
        </w:rPr>
        <w:instrText>SEQ</w:instrText>
      </w:r>
      <w:r w:rsidRPr="00C13349">
        <w:rPr>
          <w:sz w:val="24"/>
        </w:rPr>
        <w:instrText xml:space="preserve"> </w:instrText>
      </w:r>
      <w:r w:rsidRPr="00D470B3">
        <w:rPr>
          <w:sz w:val="24"/>
        </w:rPr>
        <w:instrText>Рисунок</w:instrText>
      </w:r>
      <w:r w:rsidRPr="00C13349">
        <w:rPr>
          <w:sz w:val="24"/>
        </w:rPr>
        <w:instrText xml:space="preserve"> \* </w:instrText>
      </w:r>
      <w:r w:rsidRPr="00587D8D">
        <w:rPr>
          <w:sz w:val="24"/>
          <w:lang w:val="en-US"/>
        </w:rPr>
        <w:instrText>ARABIC</w:instrText>
      </w:r>
      <w:r w:rsidRPr="00C13349">
        <w:rPr>
          <w:sz w:val="24"/>
        </w:rPr>
        <w:instrText xml:space="preserve"> </w:instrText>
      </w:r>
      <w:r w:rsidRPr="00D470B3">
        <w:rPr>
          <w:sz w:val="24"/>
        </w:rPr>
        <w:fldChar w:fldCharType="separate"/>
      </w:r>
      <w:r w:rsidR="00600B14">
        <w:rPr>
          <w:noProof/>
          <w:sz w:val="24"/>
          <w:lang w:val="en-US"/>
        </w:rPr>
        <w:t>1</w:t>
      </w:r>
      <w:r w:rsidRPr="00D470B3">
        <w:rPr>
          <w:sz w:val="24"/>
        </w:rPr>
        <w:fldChar w:fldCharType="end"/>
      </w:r>
      <w:r w:rsidRPr="00C13349">
        <w:rPr>
          <w:sz w:val="24"/>
        </w:rPr>
        <w:t xml:space="preserve">. </w:t>
      </w:r>
      <w:r w:rsidRPr="00587D8D">
        <w:rPr>
          <w:sz w:val="24"/>
          <w:lang w:val="en-US"/>
        </w:rPr>
        <w:t>Linux</w:t>
      </w:r>
      <w:r w:rsidRPr="00C13349">
        <w:rPr>
          <w:sz w:val="24"/>
        </w:rPr>
        <w:t xml:space="preserve"> </w:t>
      </w:r>
      <w:r w:rsidRPr="00587D8D">
        <w:rPr>
          <w:sz w:val="24"/>
          <w:lang w:val="en-US"/>
        </w:rPr>
        <w:t>Container</w:t>
      </w:r>
      <w:r w:rsidRPr="00C13349">
        <w:rPr>
          <w:sz w:val="24"/>
        </w:rPr>
        <w:t xml:space="preserve"> </w:t>
      </w:r>
      <w:r w:rsidRPr="00587D8D">
        <w:rPr>
          <w:sz w:val="24"/>
          <w:lang w:val="en-US"/>
        </w:rPr>
        <w:t>Technology</w:t>
      </w:r>
      <w:r w:rsidRPr="00C13349">
        <w:rPr>
          <w:sz w:val="24"/>
        </w:rPr>
        <w:t xml:space="preserve"> </w:t>
      </w:r>
      <w:r w:rsidRPr="00974FB7">
        <w:rPr>
          <w:sz w:val="24"/>
          <w:lang w:val="en-US"/>
        </w:rPr>
        <w:t>Stack</w:t>
      </w:r>
    </w:p>
    <w:p w:rsidR="00355791" w:rsidRPr="00D470B3" w:rsidRDefault="00F44A96" w:rsidP="00C75C59">
      <w:pPr>
        <w:pStyle w:val="af4"/>
      </w:pPr>
      <w:r>
        <w:t xml:space="preserve">Реализация </w:t>
      </w:r>
      <w:r w:rsidR="00D21121">
        <w:t>LXC позволяет работать с контейнерами</w:t>
      </w:r>
      <w:r w:rsidR="009C5F1F">
        <w:t xml:space="preserve">, управляя необходимыми параметрами, на основе которых создаются namespaces и </w:t>
      </w:r>
      <w:r w:rsidR="00DD74F7">
        <w:t>cgroups:</w:t>
      </w:r>
      <w:r w:rsidR="00213919" w:rsidRPr="00213919">
        <w:t xml:space="preserve"> </w:t>
      </w:r>
      <w:r w:rsidR="00DD74F7">
        <w:t xml:space="preserve">hostname, </w:t>
      </w:r>
      <w:r w:rsidR="00DD74F7" w:rsidRPr="00DD74F7">
        <w:t>перв</w:t>
      </w:r>
      <w:r w:rsidR="00DD74F7">
        <w:t>ый процесс и его UID</w:t>
      </w:r>
      <w:r w:rsidR="00DD74F7" w:rsidRPr="00DD74F7">
        <w:t>/</w:t>
      </w:r>
      <w:r w:rsidR="00DD74F7">
        <w:rPr>
          <w:lang w:val="en-US"/>
        </w:rPr>
        <w:t>GID</w:t>
      </w:r>
      <w:r w:rsidR="00DD74F7" w:rsidRPr="00DD74F7">
        <w:t>, сетевые па</w:t>
      </w:r>
      <w:r w:rsidR="00DD74F7">
        <w:t>раметры, файл для журналирования, точки монтирования файловой системы и доступ к ним, а также корневой файловой системы, настройка любых параметров cgroup</w:t>
      </w:r>
      <w:r w:rsidR="00DD74F7" w:rsidRPr="00DD74F7">
        <w:t>, контекст</w:t>
      </w:r>
      <w:r w:rsidR="00DD74F7">
        <w:t>а SELin</w:t>
      </w:r>
      <w:r w:rsidR="00DD74F7">
        <w:rPr>
          <w:lang w:val="en-US"/>
        </w:rPr>
        <w:t>ux</w:t>
      </w:r>
      <w:r w:rsidR="00DD74F7" w:rsidRPr="00DD74F7">
        <w:t xml:space="preserve">, </w:t>
      </w:r>
      <w:r w:rsidR="00DD74F7">
        <w:t>перехватчиков тех или иных событий, происходящих с контейнером, также можно передать дополнительно переменные окружения</w:t>
      </w:r>
      <w:r>
        <w:t>.</w:t>
      </w:r>
    </w:p>
    <w:p w:rsidR="00D36AB4" w:rsidRDefault="00D36AB4" w:rsidP="00EF1AFB">
      <w:pPr>
        <w:pStyle w:val="af4"/>
      </w:pPr>
      <w:r>
        <w:rPr>
          <w:lang w:val="en-US"/>
        </w:rPr>
        <w:t>LXC</w:t>
      </w:r>
      <w:r w:rsidRPr="00D36AB4">
        <w:t xml:space="preserve"> поддержи</w:t>
      </w:r>
      <w:r>
        <w:t xml:space="preserve">вают </w:t>
      </w:r>
      <w:r w:rsidR="00E96AFE">
        <w:t xml:space="preserve">совместимость с функционалом </w:t>
      </w:r>
      <w:r w:rsidRPr="00D36AB4">
        <w:t>“</w:t>
      </w:r>
      <w:r>
        <w:t>Copy on Write</w:t>
      </w:r>
      <w:r w:rsidRPr="00D36AB4">
        <w:t>”</w:t>
      </w:r>
      <w:r w:rsidR="00E96AFE">
        <w:rPr>
          <w:rStyle w:val="aff"/>
        </w:rPr>
        <w:footnoteReference w:id="11"/>
      </w:r>
      <w:r>
        <w:t>, основанную на файловой</w:t>
      </w:r>
      <w:r w:rsidRPr="00D36AB4">
        <w:t xml:space="preserve"> систем</w:t>
      </w:r>
      <w:r>
        <w:t>е</w:t>
      </w:r>
      <w:r w:rsidRPr="00D36AB4">
        <w:t>,</w:t>
      </w:r>
      <w:r>
        <w:t xml:space="preserve"> позволяющей образовывать каскадно-объединённое монтирование</w:t>
      </w:r>
      <w:r w:rsidR="00743A34">
        <w:t xml:space="preserve"> (например, AUFS)</w:t>
      </w:r>
      <w:r>
        <w:t>.</w:t>
      </w:r>
      <w:r w:rsidR="002F215D">
        <w:t xml:space="preserve"> Это позволяет запускать множество одинаковых контейнеров на базе единого экземпляра файловой системы, а изменения, производимые каждым контейнером записывать отдельно по мере необходимости, и по запросу </w:t>
      </w:r>
      <w:r w:rsidR="00743A34">
        <w:t xml:space="preserve">пользователя </w:t>
      </w:r>
      <w:r w:rsidR="002F215D">
        <w:t xml:space="preserve">скомпоновать </w:t>
      </w:r>
      <w:r w:rsidR="008A0FDF">
        <w:t>образ новой файловой системы</w:t>
      </w:r>
      <w:r w:rsidR="002F215D">
        <w:t xml:space="preserve"> с учётом всех изменений. Такой подход позволяет запустить в очень сжатые сроки огромное количество контейнеров</w:t>
      </w:r>
      <w:r w:rsidR="00743A34">
        <w:t>, и экономить на лишних экземплярах одной и той же файловой системы.</w:t>
      </w:r>
    </w:p>
    <w:p w:rsidR="00F44A96" w:rsidRPr="008A0FDF" w:rsidRDefault="00F44A96" w:rsidP="00EF1AFB">
      <w:pPr>
        <w:pStyle w:val="af4"/>
      </w:pPr>
      <w:r w:rsidRPr="00F44A96">
        <w:t>При сравнении</w:t>
      </w:r>
      <w:r>
        <w:t xml:space="preserve"> возможностей Ope</w:t>
      </w:r>
      <w:r>
        <w:rPr>
          <w:lang w:val="en-US"/>
        </w:rPr>
        <w:t>nVZ</w:t>
      </w:r>
      <w:r w:rsidRPr="00F44A96">
        <w:t xml:space="preserve"> и </w:t>
      </w:r>
      <w:r>
        <w:t>LXC</w:t>
      </w:r>
      <w:r w:rsidR="00280E95" w:rsidRPr="00280E95">
        <w:t xml:space="preserve">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_Ref435291824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21</w:t>
      </w:r>
      <w:r w:rsidR="00CD21B4" w:rsidRPr="00CD21B4">
        <w:rPr>
          <w:color w:val="5B9BD5" w:themeColor="accent1"/>
          <w:u w:val="single"/>
        </w:rPr>
        <w:fldChar w:fldCharType="end"/>
      </w:r>
      <w:r w:rsidR="00280E95" w:rsidRPr="00280E95">
        <w:t>])</w:t>
      </w:r>
      <w:r>
        <w:t>,</w:t>
      </w:r>
      <w:r w:rsidRPr="00F44A96">
        <w:t xml:space="preserve"> единств</w:t>
      </w:r>
      <w:r>
        <w:t xml:space="preserve">енное, в чём LXC </w:t>
      </w:r>
      <w:r w:rsidRPr="00F44A96">
        <w:t>уступает св</w:t>
      </w:r>
      <w:r>
        <w:t>о</w:t>
      </w:r>
      <w:r w:rsidRPr="00F44A96">
        <w:t>ему конк</w:t>
      </w:r>
      <w:r>
        <w:t>уренту, это в отсутствии возможности контролировать качество предоставляемого сервиса по блочному вводу/выводу.</w:t>
      </w:r>
      <w:r w:rsidR="008A0FDF">
        <w:t xml:space="preserve"> Однако неформально считается, что контейнеры в рамках OpenVZ </w:t>
      </w:r>
      <w:r w:rsidR="008A0FDF" w:rsidRPr="008A0FDF">
        <w:t>являются бол</w:t>
      </w:r>
      <w:r w:rsidR="008A0FDF">
        <w:t>ее безопасными</w:t>
      </w:r>
      <w:r w:rsidR="008A0FDF" w:rsidRPr="008A0FDF">
        <w:t xml:space="preserve"> (изолиро</w:t>
      </w:r>
      <w:r w:rsidR="008A0FDF">
        <w:t>ванными</w:t>
      </w:r>
      <w:r w:rsidR="008A0FDF" w:rsidRPr="008A0FDF">
        <w:t>)</w:t>
      </w:r>
      <w:r w:rsidR="008A0FDF">
        <w:t>, по сравнению с LXC.</w:t>
      </w:r>
    </w:p>
    <w:p w:rsidR="002515D0" w:rsidRDefault="001E5A08" w:rsidP="00612CA9">
      <w:pPr>
        <w:pStyle w:val="af4"/>
      </w:pPr>
      <w:r>
        <w:lastRenderedPageBreak/>
        <w:t xml:space="preserve">Из возможных недостатков LXC следует выделить отсутствие </w:t>
      </w:r>
      <w:r w:rsidRPr="001E5A08">
        <w:t xml:space="preserve">автоматического </w:t>
      </w:r>
      <w:r>
        <w:t>создания резервных копий контейнеров, отсутствие возможности восстановления в случае проблем с хост-системой и отсутствие централизованного средства для управления сетью. Однако первые 2 недостатка являются</w:t>
      </w:r>
      <w:r w:rsidR="00C31ED6">
        <w:t>, в первую очередь,</w:t>
      </w:r>
      <w:r>
        <w:t xml:space="preserve"> областью ответственности самих приложений, а не контейнеров, </w:t>
      </w:r>
      <w:r w:rsidR="00C31ED6">
        <w:t xml:space="preserve">и </w:t>
      </w:r>
      <w:r w:rsidR="00ED1B10" w:rsidRPr="00ED1B10">
        <w:t>они сами</w:t>
      </w:r>
      <w:r w:rsidR="00F43292">
        <w:t xml:space="preserve"> или сторонние специализированные утилиты</w:t>
      </w:r>
      <w:r w:rsidR="00ED1B10" w:rsidRPr="00ED1B10">
        <w:t xml:space="preserve"> </w:t>
      </w:r>
      <w:r>
        <w:t>должны забот</w:t>
      </w:r>
      <w:r w:rsidR="00C31ED6">
        <w:t xml:space="preserve">иться о наличии резервных копий, </w:t>
      </w:r>
      <w:r>
        <w:t>защиты от ошибок</w:t>
      </w:r>
      <w:r w:rsidR="00C31ED6">
        <w:t xml:space="preserve"> и различных сбоев</w:t>
      </w:r>
      <w:r>
        <w:t>. А последний из недостатков является областью ответственности средств, занимающи</w:t>
      </w:r>
      <w:r w:rsidRPr="001E5A08">
        <w:t>хся ор</w:t>
      </w:r>
      <w:r>
        <w:t>кестрацией.</w:t>
      </w:r>
      <w:r w:rsidR="003B71B8">
        <w:t xml:space="preserve"> История показала, что самый главный недостаток реализации LXC заключается в том, что предоставляемый интерфейс взаимодействия был не оптимален для </w:t>
      </w:r>
      <w:r w:rsidR="00C85BCD">
        <w:t xml:space="preserve">проектов по </w:t>
      </w:r>
      <w:r w:rsidR="00D44608" w:rsidRPr="00D44608">
        <w:t>менеджмен</w:t>
      </w:r>
      <w:r w:rsidR="00D44608">
        <w:t>ту</w:t>
      </w:r>
      <w:r w:rsidR="00C85BCD">
        <w:t xml:space="preserve"> контейнеров (например, </w:t>
      </w:r>
      <w:r w:rsidR="003B71B8">
        <w:t>Docker</w:t>
      </w:r>
      <w:r w:rsidR="00C85BCD">
        <w:t>)</w:t>
      </w:r>
      <w:r w:rsidR="003B71B8">
        <w:t xml:space="preserve">, из-за чего он перешёл на собственную реализацию концепции </w:t>
      </w:r>
      <w:r w:rsidR="00C85BCD">
        <w:t xml:space="preserve">LXC </w:t>
      </w:r>
      <w:r w:rsidR="003B71B8">
        <w:t xml:space="preserve">– </w:t>
      </w:r>
      <w:r w:rsidR="003B71B8">
        <w:rPr>
          <w:lang w:val="en-US"/>
        </w:rPr>
        <w:t>libcontainer</w:t>
      </w:r>
      <w:r w:rsidR="003B71B8" w:rsidRPr="003B71B8">
        <w:t>.</w:t>
      </w:r>
      <w:r w:rsidR="00612CA9" w:rsidRPr="00612CA9">
        <w:t xml:space="preserve"> </w:t>
      </w:r>
      <w:r w:rsidR="00612CA9">
        <w:t xml:space="preserve">Весомые недостатки заключаются в недоказанной безопасности Linux </w:t>
      </w:r>
      <w:r w:rsidR="00612CA9" w:rsidRPr="003C29EF">
        <w:t>контейнер</w:t>
      </w:r>
      <w:r w:rsidR="00612CA9">
        <w:t>ов</w:t>
      </w:r>
      <w:r w:rsidR="00612CA9">
        <w:rPr>
          <w:rStyle w:val="aff"/>
        </w:rPr>
        <w:footnoteReference w:id="12"/>
      </w:r>
      <w:r w:rsidR="00612CA9">
        <w:t>,</w:t>
      </w:r>
      <w:r w:rsidR="00612CA9" w:rsidRPr="00CF3B16">
        <w:t xml:space="preserve"> </w:t>
      </w:r>
      <w:r w:rsidR="00612CA9">
        <w:t>п</w:t>
      </w:r>
      <w:r w:rsidR="00612CA9" w:rsidRPr="00CF3B16">
        <w:t xml:space="preserve">оэтому </w:t>
      </w:r>
      <w:r w:rsidR="00612CA9">
        <w:t xml:space="preserve">при использовании LXC рекомендуется включать систему </w:t>
      </w:r>
      <w:r w:rsidR="00612CA9" w:rsidRPr="00CF3B16">
        <w:t>разгран</w:t>
      </w:r>
      <w:r w:rsidR="00612CA9">
        <w:t>ичения прав (например, GrSecurity или SELi</w:t>
      </w:r>
      <w:r w:rsidR="00612CA9">
        <w:rPr>
          <w:lang w:val="en-US"/>
        </w:rPr>
        <w:t>nux</w:t>
      </w:r>
      <w:r w:rsidR="00612CA9">
        <w:t>), и о</w:t>
      </w:r>
      <w:r w:rsidR="00612CA9" w:rsidRPr="005F4A35">
        <w:t>тсутст</w:t>
      </w:r>
      <w:r w:rsidR="00612CA9">
        <w:t>вие возможности миграции произвольного контейнера без его закрытия и перезапуска. (</w:t>
      </w:r>
      <w:r w:rsidR="00612CA9" w:rsidRPr="00023735">
        <w:t>Дальше вс</w:t>
      </w:r>
      <w:r w:rsidR="00612CA9">
        <w:t>его в реализации этой возможности продвинулся проект CRI</w:t>
      </w:r>
      <w:r w:rsidR="00612CA9">
        <w:rPr>
          <w:lang w:val="en-US"/>
        </w:rPr>
        <w:t>U</w:t>
      </w:r>
      <w:r w:rsidR="00612CA9">
        <w:t>)</w:t>
      </w:r>
    </w:p>
    <w:p w:rsidR="00C828E2" w:rsidRDefault="00C828E2" w:rsidP="00612CA9">
      <w:pPr>
        <w:pStyle w:val="af4"/>
      </w:pPr>
    </w:p>
    <w:p w:rsidR="00922B43" w:rsidRPr="000129DD" w:rsidRDefault="00922B43" w:rsidP="00922B43">
      <w:pPr>
        <w:pStyle w:val="2"/>
      </w:pPr>
      <w:bookmarkStart w:id="14" w:name="_Toc435441652"/>
      <w:r>
        <w:t>Docker</w:t>
      </w:r>
      <w:r w:rsidR="00490277">
        <w:rPr>
          <w:lang w:val="ru-RU"/>
        </w:rPr>
        <w:t xml:space="preserve"> </w:t>
      </w:r>
      <w:r w:rsidR="00BD299C">
        <w:t>-</w:t>
      </w:r>
      <w:r w:rsidR="00490277">
        <w:rPr>
          <w:lang w:val="ru-RU"/>
        </w:rPr>
        <w:t xml:space="preserve"> система менеджмента легковесной виртуализации</w:t>
      </w:r>
      <w:bookmarkEnd w:id="14"/>
    </w:p>
    <w:p w:rsidR="00B46516" w:rsidRPr="006C0479" w:rsidRDefault="00A53639" w:rsidP="00B46516">
      <w:pPr>
        <w:pStyle w:val="af4"/>
      </w:pPr>
      <w:r>
        <w:rPr>
          <w:lang w:val="en-US"/>
        </w:rPr>
        <w:t>Docker</w:t>
      </w:r>
      <w:r w:rsidRPr="00A53639">
        <w:t xml:space="preserve"> пред</w:t>
      </w:r>
      <w:r w:rsidR="0062652F" w:rsidRPr="0062652F">
        <w:t>о</w:t>
      </w:r>
      <w:r w:rsidRPr="00A53639">
        <w:t xml:space="preserve">ставляет </w:t>
      </w:r>
      <w:r>
        <w:t xml:space="preserve">возможности по развёртыванию приложений, оформленных в виде контейнеров, настройке предоставляемых ресурсов и установлении ограничений. </w:t>
      </w:r>
      <w:r w:rsidR="00B46516">
        <w:t xml:space="preserve">По </w:t>
      </w:r>
      <w:r>
        <w:t xml:space="preserve">своей </w:t>
      </w:r>
      <w:r w:rsidR="00B46516">
        <w:t xml:space="preserve">сути </w:t>
      </w:r>
      <w:r>
        <w:t>D</w:t>
      </w:r>
      <w:r w:rsidR="00B46516">
        <w:t xml:space="preserve">ocker </w:t>
      </w:r>
      <w:r>
        <w:t xml:space="preserve">приблизился к тому, чтобы </w:t>
      </w:r>
      <w:r w:rsidR="00B46516">
        <w:t>расценивать инфраструктуру</w:t>
      </w:r>
      <w:r>
        <w:t>,</w:t>
      </w:r>
      <w:r w:rsidR="00B46516">
        <w:t xml:space="preserve"> как п</w:t>
      </w:r>
      <w:r>
        <w:t xml:space="preserve">риложение, из чего следует одна из важных концепций: </w:t>
      </w:r>
      <w:r w:rsidR="00B46516">
        <w:rPr>
          <w:lang w:val="en-US"/>
        </w:rPr>
        <w:t>Docker</w:t>
      </w:r>
      <w:r>
        <w:t xml:space="preserve"> образы контейнеров</w:t>
      </w:r>
      <w:r w:rsidR="00B46516">
        <w:t xml:space="preserve"> не имеют зависимостей, они самодостаточны.</w:t>
      </w:r>
    </w:p>
    <w:p w:rsidR="00727E8D" w:rsidRDefault="00727E8D" w:rsidP="00B56112">
      <w:pPr>
        <w:pStyle w:val="af4"/>
      </w:pPr>
      <w:r>
        <w:t xml:space="preserve">Docker </w:t>
      </w:r>
      <w:r w:rsidRPr="00727E8D">
        <w:t>имеет</w:t>
      </w:r>
      <w:r>
        <w:t xml:space="preserve"> клиент-серверную архитектуру</w:t>
      </w:r>
      <w:r w:rsidR="00B56112" w:rsidRPr="00B56112">
        <w:t>:</w:t>
      </w:r>
      <w:r>
        <w:t xml:space="preserve"> демон управляет образами и контейнерами, в то время как клиент, посылающий команды</w:t>
      </w:r>
      <w:r w:rsidR="0062652F">
        <w:t>,</w:t>
      </w:r>
      <w:r>
        <w:t xml:space="preserve"> может находиться на любой другой машине.</w:t>
      </w:r>
      <w:r w:rsidR="00B56112">
        <w:t xml:space="preserve"> Работа происходит с тремя основными сущностями:</w:t>
      </w:r>
      <w:r>
        <w:t xml:space="preserve"> </w:t>
      </w:r>
      <w:r w:rsidR="00B46516" w:rsidRPr="0062652F">
        <w:rPr>
          <w:i/>
          <w:lang w:val="en-US"/>
        </w:rPr>
        <w:t>D</w:t>
      </w:r>
      <w:r w:rsidR="00635D02" w:rsidRPr="0062652F">
        <w:rPr>
          <w:i/>
          <w:lang w:val="en-US"/>
        </w:rPr>
        <w:t>ocker</w:t>
      </w:r>
      <w:r w:rsidR="00635D02" w:rsidRPr="0062652F">
        <w:rPr>
          <w:i/>
        </w:rPr>
        <w:t xml:space="preserve"> </w:t>
      </w:r>
      <w:r w:rsidR="00B56112" w:rsidRPr="0062652F">
        <w:rPr>
          <w:i/>
        </w:rPr>
        <w:t>образ</w:t>
      </w:r>
      <w:r w:rsidR="00B56112">
        <w:t xml:space="preserve"> - </w:t>
      </w:r>
      <w:r w:rsidR="00635D02" w:rsidRPr="00635D02">
        <w:t xml:space="preserve">шаблон, </w:t>
      </w:r>
      <w:r w:rsidR="00635D02">
        <w:t>доступный только на чтение</w:t>
      </w:r>
      <w:r w:rsidR="00B56112">
        <w:t>, является основной</w:t>
      </w:r>
      <w:r w:rsidR="00635D02">
        <w:t xml:space="preserve"> </w:t>
      </w:r>
      <w:r w:rsidR="00B56112">
        <w:t>единицей</w:t>
      </w:r>
      <w:r w:rsidR="00635D02">
        <w:t xml:space="preserve"> дистрибуции</w:t>
      </w:r>
      <w:r w:rsidR="00BA0A57">
        <w:t xml:space="preserve"> (распространяются в </w:t>
      </w:r>
      <w:r w:rsidR="00B46516" w:rsidRPr="00B46516">
        <w:t xml:space="preserve">формате </w:t>
      </w:r>
      <w:r w:rsidR="00BA0A57">
        <w:t xml:space="preserve">Dockerfile, </w:t>
      </w:r>
      <w:r w:rsidR="00BA0A57" w:rsidRPr="00BA0A57">
        <w:t xml:space="preserve">содержащего </w:t>
      </w:r>
      <w:r w:rsidR="00B56112">
        <w:t xml:space="preserve">образ, </w:t>
      </w:r>
      <w:r w:rsidR="00B46516">
        <w:t>сопутствующую информацию</w:t>
      </w:r>
      <w:r w:rsidR="00B56112">
        <w:t xml:space="preserve"> и инструкции </w:t>
      </w:r>
      <w:r w:rsidR="00B56112" w:rsidRPr="00B56112">
        <w:t>для</w:t>
      </w:r>
      <w:r w:rsidR="00B56112">
        <w:t xml:space="preserve"> правильной подготовки необходимых ресурсов для запуска контейнера</w:t>
      </w:r>
      <w:r w:rsidR="00BA0A57">
        <w:t>)</w:t>
      </w:r>
      <w:r>
        <w:t xml:space="preserve">, </w:t>
      </w:r>
      <w:r w:rsidR="00B56112" w:rsidRPr="0062652F">
        <w:rPr>
          <w:i/>
        </w:rPr>
        <w:lastRenderedPageBreak/>
        <w:t>D</w:t>
      </w:r>
      <w:r w:rsidRPr="0062652F">
        <w:rPr>
          <w:i/>
        </w:rPr>
        <w:t xml:space="preserve">ocker </w:t>
      </w:r>
      <w:r w:rsidR="00B56112" w:rsidRPr="0062652F">
        <w:rPr>
          <w:i/>
        </w:rPr>
        <w:t>реестры</w:t>
      </w:r>
      <w:r w:rsidR="00635D02">
        <w:t xml:space="preserve"> </w:t>
      </w:r>
      <w:r w:rsidR="00694392">
        <w:t xml:space="preserve">- </w:t>
      </w:r>
      <w:r w:rsidR="00635D02">
        <w:t xml:space="preserve">хранилища </w:t>
      </w:r>
      <w:r w:rsidR="00635D02" w:rsidRPr="00635D02">
        <w:t>о</w:t>
      </w:r>
      <w:r w:rsidR="00635D02">
        <w:t>б</w:t>
      </w:r>
      <w:r w:rsidR="00635D02" w:rsidRPr="00635D02">
        <w:t>разов</w:t>
      </w:r>
      <w:r w:rsidR="00B56112">
        <w:rPr>
          <w:rStyle w:val="aff"/>
        </w:rPr>
        <w:footnoteReference w:id="13"/>
      </w:r>
      <w:r w:rsidR="00694392">
        <w:t>,</w:t>
      </w:r>
      <w:r w:rsidRPr="00727E8D">
        <w:t xml:space="preserve"> и </w:t>
      </w:r>
      <w:r w:rsidR="00694392" w:rsidRPr="0062652F">
        <w:rPr>
          <w:i/>
        </w:rPr>
        <w:t>D</w:t>
      </w:r>
      <w:r w:rsidRPr="0062652F">
        <w:rPr>
          <w:i/>
        </w:rPr>
        <w:t>ocker контейнеры</w:t>
      </w:r>
      <w:r w:rsidR="00635D02" w:rsidRPr="00635D02">
        <w:t xml:space="preserve"> </w:t>
      </w:r>
      <w:r w:rsidR="00694392" w:rsidRPr="00694392">
        <w:t xml:space="preserve">- </w:t>
      </w:r>
      <w:r w:rsidR="00635D02">
        <w:t xml:space="preserve">исполняемая </w:t>
      </w:r>
      <w:r w:rsidR="00635D02" w:rsidRPr="00635D02">
        <w:t>един</w:t>
      </w:r>
      <w:r w:rsidR="00B46516">
        <w:t>ица</w:t>
      </w:r>
      <w:r w:rsidR="00635D02">
        <w:t xml:space="preserve">, которая может быть запущена, приостановлена, </w:t>
      </w:r>
      <w:r w:rsidR="00B46516">
        <w:t>уничтожена</w:t>
      </w:r>
      <w:r w:rsidR="00635D02">
        <w:t>, …</w:t>
      </w:r>
    </w:p>
    <w:p w:rsidR="002C23D1" w:rsidRPr="005838F8" w:rsidRDefault="00922B43" w:rsidP="00F0727A">
      <w:pPr>
        <w:pStyle w:val="af4"/>
      </w:pPr>
      <w:r>
        <w:rPr>
          <w:lang w:val="en-US"/>
        </w:rPr>
        <w:t>Docker</w:t>
      </w:r>
      <w:r w:rsidR="00E7601C">
        <w:t>,</w:t>
      </w:r>
      <w:r w:rsidRPr="00922B43">
        <w:t xml:space="preserve"> </w:t>
      </w:r>
      <w:r w:rsidR="00694392">
        <w:t>используя концепцию Linux Container</w:t>
      </w:r>
      <w:r w:rsidR="00694392">
        <w:rPr>
          <w:rStyle w:val="aff"/>
        </w:rPr>
        <w:footnoteReference w:id="14"/>
      </w:r>
      <w:r w:rsidR="00E7601C">
        <w:t>,</w:t>
      </w:r>
      <w:r w:rsidR="00694392" w:rsidRPr="00694392">
        <w:t xml:space="preserve"> предоставля</w:t>
      </w:r>
      <w:r w:rsidR="00694392">
        <w:t>ет следующие возможности</w:t>
      </w:r>
      <w:r>
        <w:t>:</w:t>
      </w:r>
    </w:p>
    <w:p w:rsidR="00922B43" w:rsidRDefault="00BC3ACB" w:rsidP="00922B43">
      <w:pPr>
        <w:pStyle w:val="af4"/>
        <w:numPr>
          <w:ilvl w:val="0"/>
          <w:numId w:val="23"/>
        </w:numPr>
      </w:pPr>
      <w:r w:rsidRPr="00BC3ACB">
        <w:t>Развё</w:t>
      </w:r>
      <w:r>
        <w:t>ртывание</w:t>
      </w:r>
      <w:r w:rsidR="006C2005" w:rsidRPr="006C2005">
        <w:t xml:space="preserve"> контейнеров</w:t>
      </w:r>
      <w:r w:rsidR="005838F8">
        <w:t xml:space="preserve"> между машинами</w:t>
      </w:r>
      <w:r>
        <w:t xml:space="preserve">, при этом </w:t>
      </w:r>
      <w:r w:rsidR="00275764">
        <w:t>образ контейнера</w:t>
      </w:r>
      <w:r w:rsidRPr="00BC3ACB">
        <w:t xml:space="preserve"> </w:t>
      </w:r>
      <w:r>
        <w:t>может быть запущен</w:t>
      </w:r>
      <w:r w:rsidRPr="00BC3ACB">
        <w:t xml:space="preserve"> на любой</w:t>
      </w:r>
      <w:r>
        <w:t xml:space="preserve"> машине</w:t>
      </w:r>
      <w:r w:rsidR="00275764" w:rsidRPr="00275764">
        <w:t>,</w:t>
      </w:r>
      <w:r>
        <w:t xml:space="preserve"> </w:t>
      </w:r>
      <w:r w:rsidR="00275764">
        <w:t xml:space="preserve">поддерживающей </w:t>
      </w:r>
      <w:r w:rsidR="00275764">
        <w:rPr>
          <w:lang w:val="en-US"/>
        </w:rPr>
        <w:t>D</w:t>
      </w:r>
      <w:r w:rsidR="00275764">
        <w:t>ocker</w:t>
      </w:r>
      <w:r w:rsidR="00E7601C">
        <w:t xml:space="preserve"> технологию</w:t>
      </w:r>
      <w:r w:rsidR="00987E76">
        <w:t xml:space="preserve">, </w:t>
      </w:r>
      <w:r w:rsidR="00E7601C">
        <w:t>выступающую</w:t>
      </w:r>
      <w:r w:rsidR="00275764">
        <w:t xml:space="preserve"> </w:t>
      </w:r>
      <w:r w:rsidR="00714CFF">
        <w:t xml:space="preserve">при этом </w:t>
      </w:r>
      <w:r w:rsidR="00275764">
        <w:t xml:space="preserve">в качестве </w:t>
      </w:r>
      <w:r w:rsidR="00275764" w:rsidRPr="00922B43">
        <w:t>“</w:t>
      </w:r>
      <w:r w:rsidR="00275764">
        <w:t>Open Vir</w:t>
      </w:r>
      <w:r w:rsidR="00275764">
        <w:rPr>
          <w:lang w:val="en-US"/>
        </w:rPr>
        <w:t>tualization</w:t>
      </w:r>
      <w:r w:rsidR="00275764" w:rsidRPr="00922B43">
        <w:t xml:space="preserve"> </w:t>
      </w:r>
      <w:r w:rsidR="00275764">
        <w:rPr>
          <w:lang w:val="en-US"/>
        </w:rPr>
        <w:t>Appliance</w:t>
      </w:r>
      <w:r w:rsidR="00275764" w:rsidRPr="00922B43">
        <w:t>”</w:t>
      </w:r>
    </w:p>
    <w:p w:rsidR="00BC3ACB" w:rsidRDefault="000B4821" w:rsidP="00922B43">
      <w:pPr>
        <w:pStyle w:val="af4"/>
        <w:numPr>
          <w:ilvl w:val="0"/>
          <w:numId w:val="23"/>
        </w:numPr>
      </w:pPr>
      <w:r w:rsidRPr="000B4821">
        <w:t>Автоматиче</w:t>
      </w:r>
      <w:r>
        <w:t xml:space="preserve">ская сборка: создание контейнеров </w:t>
      </w:r>
      <w:r w:rsidR="00964CBF">
        <w:t xml:space="preserve">с учётом </w:t>
      </w:r>
      <w:r>
        <w:t xml:space="preserve">систем </w:t>
      </w:r>
      <w:r w:rsidRPr="000B4821">
        <w:t>управлен</w:t>
      </w:r>
      <w:r>
        <w:t xml:space="preserve">ия конфигурациями (например, </w:t>
      </w:r>
      <w:r w:rsidR="005E3D1D">
        <w:t>C</w:t>
      </w:r>
      <w:r>
        <w:t xml:space="preserve">hef, </w:t>
      </w:r>
      <w:r w:rsidR="005E3D1D">
        <w:rPr>
          <w:lang w:val="en-US"/>
        </w:rPr>
        <w:t>P</w:t>
      </w:r>
      <w:r>
        <w:rPr>
          <w:lang w:val="en-US"/>
        </w:rPr>
        <w:t>uppet</w:t>
      </w:r>
      <w:r w:rsidRPr="000B4821">
        <w:t xml:space="preserve">, </w:t>
      </w:r>
      <w:r w:rsidR="005E3D1D">
        <w:rPr>
          <w:lang w:val="en-US"/>
        </w:rPr>
        <w:t>M</w:t>
      </w:r>
      <w:r>
        <w:rPr>
          <w:lang w:val="en-US"/>
        </w:rPr>
        <w:t>aven</w:t>
      </w:r>
      <w:r w:rsidRPr="000B4821">
        <w:t xml:space="preserve">, </w:t>
      </w:r>
      <w:r w:rsidR="005E3D1D">
        <w:rPr>
          <w:lang w:val="en-US"/>
        </w:rPr>
        <w:t>A</w:t>
      </w:r>
      <w:r>
        <w:rPr>
          <w:lang w:val="en-US"/>
        </w:rPr>
        <w:t>nsible</w:t>
      </w:r>
      <w:r w:rsidRPr="000B4821">
        <w:t xml:space="preserve">, </w:t>
      </w:r>
      <w:r w:rsidR="005E3D1D">
        <w:rPr>
          <w:lang w:val="en-US"/>
        </w:rPr>
        <w:t>S</w:t>
      </w:r>
      <w:r>
        <w:rPr>
          <w:lang w:val="en-US"/>
        </w:rPr>
        <w:t>alt</w:t>
      </w:r>
      <w:r w:rsidRPr="000B4821">
        <w:t>, …</w:t>
      </w:r>
      <w:r>
        <w:t>)</w:t>
      </w:r>
    </w:p>
    <w:p w:rsidR="001A204F" w:rsidRDefault="001A204F" w:rsidP="00922B43">
      <w:pPr>
        <w:pStyle w:val="af4"/>
        <w:numPr>
          <w:ilvl w:val="0"/>
          <w:numId w:val="23"/>
        </w:numPr>
      </w:pPr>
      <w:r w:rsidRPr="001A204F">
        <w:t>Под</w:t>
      </w:r>
      <w:r>
        <w:t xml:space="preserve">держка версий </w:t>
      </w:r>
      <w:r w:rsidR="009C37E0">
        <w:t>D</w:t>
      </w:r>
      <w:r>
        <w:t xml:space="preserve">ocker </w:t>
      </w:r>
      <w:r w:rsidRPr="001A204F">
        <w:t>контейнеров</w:t>
      </w:r>
      <w:r w:rsidR="009C37E0">
        <w:t>,</w:t>
      </w:r>
      <w:r w:rsidR="009C37E0" w:rsidRPr="009C37E0">
        <w:t xml:space="preserve"> работающая</w:t>
      </w:r>
      <w:r>
        <w:t>, аналогично системе контроля версий git</w:t>
      </w:r>
      <w:r w:rsidR="009C37E0">
        <w:t xml:space="preserve">, запоминая </w:t>
      </w:r>
      <w:r>
        <w:t>изменения внутри контейнеров.</w:t>
      </w:r>
    </w:p>
    <w:p w:rsidR="004E0BA7" w:rsidRPr="0098685B" w:rsidRDefault="004E0BA7" w:rsidP="004E0BA7">
      <w:pPr>
        <w:pStyle w:val="af4"/>
        <w:ind w:left="1287" w:firstLine="0"/>
      </w:pPr>
      <w:r w:rsidRPr="004E0BA7">
        <w:t>Так же под</w:t>
      </w:r>
      <w:r>
        <w:t>держиваются возможности по использованию публичных и частных репозиториев</w:t>
      </w:r>
      <w:r w:rsidR="00DE6D4D">
        <w:t xml:space="preserve">, таких как </w:t>
      </w:r>
      <w:r w:rsidR="00714CFF" w:rsidRPr="00714CFF">
        <w:t>“</w:t>
      </w:r>
      <w:r w:rsidR="00DE6D4D">
        <w:t xml:space="preserve">Docker </w:t>
      </w:r>
      <w:r w:rsidR="00DE6D4D">
        <w:rPr>
          <w:lang w:val="en-US"/>
        </w:rPr>
        <w:t>Hub</w:t>
      </w:r>
      <w:r w:rsidR="00714CFF" w:rsidRPr="00714CFF">
        <w:t>”</w:t>
      </w:r>
      <w:r w:rsidR="00DE6D4D" w:rsidRPr="0098685B">
        <w:t>.</w:t>
      </w:r>
    </w:p>
    <w:p w:rsidR="001A204F" w:rsidRDefault="004F557F" w:rsidP="00922B43">
      <w:pPr>
        <w:pStyle w:val="af4"/>
        <w:numPr>
          <w:ilvl w:val="0"/>
          <w:numId w:val="23"/>
        </w:numPr>
      </w:pPr>
      <w:r>
        <w:t xml:space="preserve">Переиспользование компонент: каждый контейнер может быть использован </w:t>
      </w:r>
      <w:r w:rsidR="00F71DCC">
        <w:t xml:space="preserve">в качестве основы </w:t>
      </w:r>
      <w:r>
        <w:t>для создания другого контейнера.</w:t>
      </w:r>
    </w:p>
    <w:p w:rsidR="004F557F" w:rsidRPr="00714CFF" w:rsidRDefault="004F557F" w:rsidP="00922B43">
      <w:pPr>
        <w:pStyle w:val="af4"/>
        <w:numPr>
          <w:ilvl w:val="0"/>
          <w:numId w:val="23"/>
        </w:numPr>
        <w:rPr>
          <w:lang w:val="en-US"/>
        </w:rPr>
      </w:pPr>
      <w:r w:rsidRPr="004F557F">
        <w:t>Инструментарий</w:t>
      </w:r>
      <w:r w:rsidRPr="00714CFF">
        <w:rPr>
          <w:lang w:val="en-US"/>
        </w:rPr>
        <w:t xml:space="preserve">: </w:t>
      </w:r>
      <w:r w:rsidR="006370F9" w:rsidRPr="00714CFF">
        <w:rPr>
          <w:lang w:val="en-US"/>
        </w:rPr>
        <w:t>CLI</w:t>
      </w:r>
      <w:r w:rsidR="00D42C2C" w:rsidRPr="00714CFF">
        <w:rPr>
          <w:lang w:val="en-US"/>
        </w:rPr>
        <w:t xml:space="preserve"> (</w:t>
      </w:r>
      <w:r w:rsidR="00D42C2C">
        <w:rPr>
          <w:lang w:val="en-US"/>
        </w:rPr>
        <w:t>command</w:t>
      </w:r>
      <w:r w:rsidR="00D42C2C" w:rsidRPr="00714CFF">
        <w:rPr>
          <w:lang w:val="en-US"/>
        </w:rPr>
        <w:t xml:space="preserve"> </w:t>
      </w:r>
      <w:r w:rsidR="00D42C2C">
        <w:rPr>
          <w:lang w:val="en-US"/>
        </w:rPr>
        <w:t>line</w:t>
      </w:r>
      <w:r w:rsidR="00D42C2C" w:rsidRPr="00714CFF">
        <w:rPr>
          <w:lang w:val="en-US"/>
        </w:rPr>
        <w:t xml:space="preserve"> </w:t>
      </w:r>
      <w:r w:rsidR="00D42C2C">
        <w:rPr>
          <w:lang w:val="en-US"/>
        </w:rPr>
        <w:t>interface</w:t>
      </w:r>
      <w:r w:rsidR="00D42C2C" w:rsidRPr="00714CFF">
        <w:rPr>
          <w:lang w:val="en-US"/>
        </w:rPr>
        <w:t>)</w:t>
      </w:r>
      <w:r w:rsidR="006370F9" w:rsidRPr="00714CFF">
        <w:rPr>
          <w:lang w:val="en-US"/>
        </w:rPr>
        <w:t xml:space="preserve"> </w:t>
      </w:r>
      <w:r w:rsidR="006370F9">
        <w:t>и</w:t>
      </w:r>
      <w:r w:rsidR="006370F9" w:rsidRPr="00714CFF">
        <w:rPr>
          <w:lang w:val="en-US"/>
        </w:rPr>
        <w:t xml:space="preserve"> </w:t>
      </w:r>
      <w:r w:rsidRPr="00714CFF">
        <w:rPr>
          <w:lang w:val="en-US"/>
        </w:rPr>
        <w:t xml:space="preserve">REST </w:t>
      </w:r>
      <w:r>
        <w:rPr>
          <w:lang w:val="en-US"/>
        </w:rPr>
        <w:t>API</w:t>
      </w:r>
      <w:r w:rsidRPr="00714CFF">
        <w:rPr>
          <w:lang w:val="en-US"/>
        </w:rPr>
        <w:t xml:space="preserve"> </w:t>
      </w:r>
      <w:r w:rsidRPr="004F557F">
        <w:t>для</w:t>
      </w:r>
      <w:r w:rsidRPr="00714CFF">
        <w:rPr>
          <w:lang w:val="en-US"/>
        </w:rPr>
        <w:t xml:space="preserve"> </w:t>
      </w:r>
      <w:r>
        <w:t>управления</w:t>
      </w:r>
      <w:r w:rsidRPr="00714CFF">
        <w:rPr>
          <w:lang w:val="en-US"/>
        </w:rPr>
        <w:t xml:space="preserve"> </w:t>
      </w:r>
      <w:r w:rsidR="00714CFF">
        <w:rPr>
          <w:lang w:val="en-US"/>
        </w:rPr>
        <w:t>D</w:t>
      </w:r>
      <w:r w:rsidRPr="00714CFF">
        <w:rPr>
          <w:lang w:val="en-US"/>
        </w:rPr>
        <w:t>ocker.</w:t>
      </w:r>
    </w:p>
    <w:p w:rsidR="0098685B" w:rsidRDefault="0098685B" w:rsidP="00694392">
      <w:pPr>
        <w:pStyle w:val="af4"/>
      </w:pPr>
      <w:r>
        <w:rPr>
          <w:lang w:val="en-US"/>
        </w:rPr>
        <w:t>Docker</w:t>
      </w:r>
      <w:r w:rsidRPr="0098685B">
        <w:t xml:space="preserve"> </w:t>
      </w:r>
      <w:r>
        <w:t xml:space="preserve">следует воспринимать именно как средство </w:t>
      </w:r>
      <w:r w:rsidR="00246097">
        <w:t>для распространени</w:t>
      </w:r>
      <w:r w:rsidR="007A1FA1">
        <w:t>я контейнеров и автоматизации их</w:t>
      </w:r>
      <w:r w:rsidR="00246097">
        <w:t xml:space="preserve"> запуска. Однако несмотря на свои возможности он не может выступать в качестве </w:t>
      </w:r>
      <w:r w:rsidR="00246097" w:rsidRPr="00246097">
        <w:t>полноценной пла</w:t>
      </w:r>
      <w:r w:rsidR="00246097">
        <w:t xml:space="preserve">тформы виртуализации, потому что в нём отсутствуют, или не имеют должной степени развития компоненты для </w:t>
      </w:r>
      <w:r w:rsidR="00DB6C43">
        <w:t>сбора логов</w:t>
      </w:r>
      <w:r w:rsidR="00246097">
        <w:t>, аутентификации, сбора статистик, оркестрации. Таким образом, Docker</w:t>
      </w:r>
      <w:r w:rsidR="00246097" w:rsidRPr="00246097">
        <w:t xml:space="preserve"> является </w:t>
      </w:r>
      <w:r w:rsidR="00246097">
        <w:t>средством виртуализации, на основе которого можно создавать более полную систему, позволяющую управлять большими виртуальными вычислительными системами.</w:t>
      </w:r>
      <w:r w:rsidR="00467E5A">
        <w:t xml:space="preserve"> Однако это не значит, что он не может использоваться и в одиночку в случае если создаваемая система не велика и не требует традиционных для облачных структур сервисов.</w:t>
      </w:r>
    </w:p>
    <w:p w:rsidR="003E485C" w:rsidRDefault="003E485C" w:rsidP="004F557F">
      <w:pPr>
        <w:pStyle w:val="af4"/>
      </w:pPr>
      <w:r>
        <w:lastRenderedPageBreak/>
        <w:t xml:space="preserve">В открытых источниках часто говорится о том, что Docker </w:t>
      </w:r>
      <w:r w:rsidRPr="003E485C">
        <w:t>очень лё</w:t>
      </w:r>
      <w:r>
        <w:t>гок в использовании</w:t>
      </w:r>
      <w:r w:rsidR="00663522">
        <w:t xml:space="preserve">, что приводит к некоторым заблуждениям </w:t>
      </w:r>
      <w:r w:rsidR="00B23B79" w:rsidRPr="00B23B79">
        <w:t>в</w:t>
      </w:r>
      <w:r w:rsidR="00663522">
        <w:t xml:space="preserve"> широкой публике.</w:t>
      </w:r>
      <w:r>
        <w:t xml:space="preserve"> </w:t>
      </w:r>
      <w:r w:rsidR="00663522">
        <w:t>С</w:t>
      </w:r>
      <w:r>
        <w:t>ледует понимать, что он является ещё одним средством управления</w:t>
      </w:r>
      <w:r w:rsidR="00B23B79">
        <w:t>, призванным для упрощения развёртывания Linux контейнеров. Если проект не использовал контейнеры, то внедрение Docker лишь добавит сложность в системе</w:t>
      </w:r>
      <w:r>
        <w:t>, которая будет располагаться в области ответственности администраторов.</w:t>
      </w:r>
      <w:r w:rsidR="00A4573A">
        <w:t xml:space="preserve"> С точки зрения администрирования </w:t>
      </w:r>
      <w:r w:rsidR="006F3573">
        <w:t>при использо</w:t>
      </w:r>
      <w:r w:rsidR="006F3573" w:rsidRPr="006F3573">
        <w:t>в</w:t>
      </w:r>
      <w:r w:rsidR="006F3573">
        <w:t xml:space="preserve">ании Docker </w:t>
      </w:r>
      <w:r w:rsidR="006351CD">
        <w:t xml:space="preserve">будет необходимо контролировать </w:t>
      </w:r>
      <w:r w:rsidR="00CC6C16">
        <w:t>(</w:t>
      </w:r>
      <w:r w:rsidR="00CC6C16" w:rsidRPr="00CC6C16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_Ref435291837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20</w:t>
      </w:r>
      <w:r w:rsidR="00CD21B4" w:rsidRPr="00CD21B4">
        <w:rPr>
          <w:color w:val="5B9BD5" w:themeColor="accent1"/>
          <w:u w:val="single"/>
        </w:rPr>
        <w:fldChar w:fldCharType="end"/>
      </w:r>
      <w:r w:rsidR="00CC6C16" w:rsidRPr="00CC6C16">
        <w:t>]</w:t>
      </w:r>
      <w:r w:rsidR="00CC6C16">
        <w:t>)</w:t>
      </w:r>
      <w:r w:rsidR="00A4573A">
        <w:t>:</w:t>
      </w:r>
    </w:p>
    <w:p w:rsidR="00A4573A" w:rsidRDefault="00A4573A" w:rsidP="00A4573A">
      <w:pPr>
        <w:pStyle w:val="af4"/>
        <w:numPr>
          <w:ilvl w:val="0"/>
          <w:numId w:val="28"/>
        </w:numPr>
      </w:pPr>
      <w:r w:rsidRPr="006C0479">
        <w:t>Конте</w:t>
      </w:r>
      <w:r>
        <w:t xml:space="preserve">йнер, занимающийся оркестрацией развёртывается </w:t>
      </w:r>
      <w:r w:rsidRPr="006C0479">
        <w:t>мгно</w:t>
      </w:r>
      <w:r>
        <w:t>венно, без каких-либо задержек.</w:t>
      </w:r>
    </w:p>
    <w:p w:rsidR="00A4573A" w:rsidRDefault="00A4573A" w:rsidP="00A4573A">
      <w:pPr>
        <w:pStyle w:val="af4"/>
        <w:numPr>
          <w:ilvl w:val="0"/>
          <w:numId w:val="28"/>
        </w:numPr>
      </w:pPr>
      <w:r w:rsidRPr="006C0479">
        <w:t>Контейнер</w:t>
      </w:r>
      <w:r>
        <w:t xml:space="preserve">, </w:t>
      </w:r>
      <w:r w:rsidR="000A61AA">
        <w:t>занимающийся</w:t>
      </w:r>
      <w:r>
        <w:t xml:space="preserve"> </w:t>
      </w:r>
      <w:r w:rsidRPr="006C0479">
        <w:t>ор</w:t>
      </w:r>
      <w:r>
        <w:t>кестрацией должен уметь производить откаты других контейнеров и настроек.</w:t>
      </w:r>
    </w:p>
    <w:p w:rsidR="00A4573A" w:rsidRDefault="00A4573A" w:rsidP="00A4573A">
      <w:pPr>
        <w:pStyle w:val="af4"/>
        <w:numPr>
          <w:ilvl w:val="0"/>
          <w:numId w:val="28"/>
        </w:numPr>
      </w:pPr>
      <w:r>
        <w:t>Необходимо поддерживать сеть между контейнерами на нескольких хостах.</w:t>
      </w:r>
    </w:p>
    <w:p w:rsidR="00A4573A" w:rsidRDefault="00A4573A" w:rsidP="00A4573A">
      <w:pPr>
        <w:pStyle w:val="af4"/>
        <w:numPr>
          <w:ilvl w:val="0"/>
          <w:numId w:val="28"/>
        </w:numPr>
      </w:pPr>
      <w:r>
        <w:t xml:space="preserve">Поддержка системы сбора </w:t>
      </w:r>
      <w:r w:rsidR="007630EA">
        <w:t>телеметрии</w:t>
      </w:r>
      <w:r w:rsidR="006351CD">
        <w:t xml:space="preserve"> с различных контейнеров.</w:t>
      </w:r>
    </w:p>
    <w:p w:rsidR="00C436FB" w:rsidRDefault="00C436FB" w:rsidP="00A4573A">
      <w:pPr>
        <w:pStyle w:val="af4"/>
        <w:numPr>
          <w:ilvl w:val="0"/>
          <w:numId w:val="28"/>
        </w:numPr>
      </w:pPr>
      <w:r>
        <w:t>Централизованный сбор журнала сообщений со всех контейнеров.</w:t>
      </w:r>
    </w:p>
    <w:p w:rsidR="00A4573A" w:rsidRDefault="00A4573A" w:rsidP="00A4573A">
      <w:pPr>
        <w:pStyle w:val="af4"/>
        <w:numPr>
          <w:ilvl w:val="0"/>
          <w:numId w:val="28"/>
        </w:numPr>
      </w:pPr>
      <w:r>
        <w:t xml:space="preserve">Обработка данных контейнеров (баз данных, </w:t>
      </w:r>
      <w:r w:rsidR="000A61AA">
        <w:t>объектных хранилищ, файловых систем, …)</w:t>
      </w:r>
      <w:r w:rsidR="00BC4DDF">
        <w:t>. Так же необходимо, чтобы некоторая система задавала правила, в соответствии с которыми будут сохраняться или удаляться данные, которые записал контейнер в предоставленную ему файловую систему.</w:t>
      </w:r>
    </w:p>
    <w:p w:rsidR="00CC6C16" w:rsidRDefault="00CC6C16" w:rsidP="0062474B">
      <w:pPr>
        <w:pStyle w:val="af4"/>
      </w:pPr>
      <w:r w:rsidRPr="00CC6C16">
        <w:t xml:space="preserve">Эти </w:t>
      </w:r>
      <w:r w:rsidR="0044042B" w:rsidRPr="0044042B">
        <w:t>возмо</w:t>
      </w:r>
      <w:r w:rsidR="0044042B">
        <w:t>жности</w:t>
      </w:r>
      <w:r w:rsidR="005E59EF">
        <w:t xml:space="preserve"> </w:t>
      </w:r>
      <w:r>
        <w:t xml:space="preserve">должны поддерживаться </w:t>
      </w:r>
      <w:r w:rsidR="005E59EF">
        <w:t>для масштабируемой системы</w:t>
      </w:r>
      <w:r>
        <w:t>, и для этого придётся либо использовать системы подобные OpenSta</w:t>
      </w:r>
      <w:r>
        <w:rPr>
          <w:lang w:val="en-US"/>
        </w:rPr>
        <w:t>ck</w:t>
      </w:r>
      <w:r>
        <w:t xml:space="preserve">, </w:t>
      </w:r>
      <w:r w:rsidR="00996B7C">
        <w:t>переделав</w:t>
      </w:r>
      <w:r>
        <w:t xml:space="preserve"> его для работы с </w:t>
      </w:r>
      <w:r w:rsidR="006D4C64">
        <w:t xml:space="preserve">Docker </w:t>
      </w:r>
      <w:r w:rsidR="005E59EF">
        <w:t>как с гипервизором</w:t>
      </w:r>
      <w:r w:rsidR="00996B7C">
        <w:rPr>
          <w:rStyle w:val="aff"/>
        </w:rPr>
        <w:footnoteReference w:id="15"/>
      </w:r>
      <w:r w:rsidR="005E59EF">
        <w:t>, позволяющим запустить несколько виртуальных машин</w:t>
      </w:r>
      <w:r>
        <w:t xml:space="preserve">, либо </w:t>
      </w:r>
      <w:r w:rsidR="005E59EF">
        <w:t xml:space="preserve">тем или иным образом адаптировать </w:t>
      </w:r>
      <w:r w:rsidR="005E59EF" w:rsidRPr="005E59EF">
        <w:t>“</w:t>
      </w:r>
      <w:r>
        <w:t xml:space="preserve">Configuration </w:t>
      </w:r>
      <w:r>
        <w:rPr>
          <w:lang w:val="en-US"/>
        </w:rPr>
        <w:t>Management</w:t>
      </w:r>
      <w:r w:rsidRPr="00CC6C16">
        <w:t xml:space="preserve"> </w:t>
      </w:r>
      <w:r>
        <w:rPr>
          <w:lang w:val="en-US"/>
        </w:rPr>
        <w:t>Tool</w:t>
      </w:r>
      <w:r w:rsidR="005E59EF">
        <w:rPr>
          <w:lang w:val="en-US"/>
        </w:rPr>
        <w:t>s</w:t>
      </w:r>
      <w:r w:rsidR="005E59EF" w:rsidRPr="005E59EF">
        <w:t>” (например</w:t>
      </w:r>
      <w:r w:rsidR="005E59EF">
        <w:t xml:space="preserve">, </w:t>
      </w:r>
      <w:r w:rsidR="00ED3801">
        <w:t>Ansible</w:t>
      </w:r>
      <w:r w:rsidR="005E59EF">
        <w:t>, Ch</w:t>
      </w:r>
      <w:r w:rsidR="005E59EF">
        <w:rPr>
          <w:lang w:val="en-US"/>
        </w:rPr>
        <w:t>ef</w:t>
      </w:r>
      <w:r w:rsidR="005E59EF" w:rsidRPr="005E59EF">
        <w:t xml:space="preserve">, </w:t>
      </w:r>
      <w:r w:rsidR="005E59EF">
        <w:rPr>
          <w:lang w:val="en-US"/>
        </w:rPr>
        <w:t>Puppet</w:t>
      </w:r>
      <w:r w:rsidR="005E59EF" w:rsidRPr="005E59EF">
        <w:t xml:space="preserve">). Так же эти </w:t>
      </w:r>
      <w:r w:rsidR="005E59EF">
        <w:t xml:space="preserve">системы будут нести ответственность за развёртывание машин, на которых запущены </w:t>
      </w:r>
      <w:r w:rsidR="006D4C64">
        <w:t>Docker</w:t>
      </w:r>
      <w:r w:rsidR="005E59EF">
        <w:t>-серверы (</w:t>
      </w:r>
      <w:r w:rsidR="005E59EF" w:rsidRPr="005E59EF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_Ref435291837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20</w:t>
      </w:r>
      <w:r w:rsidR="00CD21B4" w:rsidRPr="00CD21B4">
        <w:rPr>
          <w:color w:val="5B9BD5" w:themeColor="accent1"/>
          <w:u w:val="single"/>
        </w:rPr>
        <w:fldChar w:fldCharType="end"/>
      </w:r>
      <w:r w:rsidR="005E59EF" w:rsidRPr="005E59EF">
        <w:t>]</w:t>
      </w:r>
      <w:r w:rsidR="005E59EF">
        <w:t>)</w:t>
      </w:r>
      <w:r w:rsidR="00996B7C" w:rsidRPr="00996B7C">
        <w:t>.</w:t>
      </w:r>
      <w:r w:rsidR="005E59EF">
        <w:t xml:space="preserve"> Однако все эти подходы являются лишь способами адаптации уже существующих систем управ</w:t>
      </w:r>
      <w:r w:rsidR="008B7281">
        <w:t>ления, имеющих другие назначения</w:t>
      </w:r>
      <w:r w:rsidR="005E59EF">
        <w:t>.</w:t>
      </w:r>
      <w:r w:rsidR="00ED3801">
        <w:t xml:space="preserve"> Так же их адаптация усложняется тем фактом, что API</w:t>
      </w:r>
      <w:r w:rsidR="00ED3801" w:rsidRPr="00ED3801">
        <w:t xml:space="preserve"> </w:t>
      </w:r>
      <w:r w:rsidR="00ED3801">
        <w:rPr>
          <w:lang w:val="en-US"/>
        </w:rPr>
        <w:t>Docker</w:t>
      </w:r>
      <w:r w:rsidR="00ED3801" w:rsidRPr="00ED3801">
        <w:t xml:space="preserve"> и его в</w:t>
      </w:r>
      <w:r w:rsidR="00ED3801">
        <w:t xml:space="preserve">нутреннее устройство претерпевают большие изменения от версии к версии, что затрудняет использование некоторых возможностей и тонкую настройку для Docker </w:t>
      </w:r>
      <w:r w:rsidR="00ED3801" w:rsidRPr="00ED3801">
        <w:t>контейнеров.</w:t>
      </w:r>
    </w:p>
    <w:p w:rsidR="00B94C63" w:rsidRDefault="00B9048C" w:rsidP="0062474B">
      <w:pPr>
        <w:pStyle w:val="af4"/>
      </w:pPr>
      <w:r>
        <w:lastRenderedPageBreak/>
        <w:t>Docker</w:t>
      </w:r>
      <w:r w:rsidRPr="0085138C">
        <w:t xml:space="preserve"> не </w:t>
      </w:r>
      <w:r>
        <w:t>упрощает разработку приложений самих по себе, и не ставит подобной задачи</w:t>
      </w:r>
      <w:r w:rsidR="00A70118">
        <w:t xml:space="preserve">, </w:t>
      </w:r>
      <w:r w:rsidR="00A70118" w:rsidRPr="00A70118">
        <w:t>всё р</w:t>
      </w:r>
      <w:r w:rsidR="00A70118">
        <w:t xml:space="preserve">авно </w:t>
      </w:r>
      <w:r>
        <w:t>должен реализовываться</w:t>
      </w:r>
      <w:r w:rsidR="00A70118">
        <w:t xml:space="preserve"> безопасный доступ с принципом минимальных привилегий, </w:t>
      </w:r>
      <w:r w:rsidR="00996B7C" w:rsidRPr="00996B7C">
        <w:t>необходим</w:t>
      </w:r>
      <w:r w:rsidR="00996B7C">
        <w:t xml:space="preserve">о </w:t>
      </w:r>
      <w:r w:rsidR="00A70118">
        <w:t xml:space="preserve">делать резервное копирование, </w:t>
      </w:r>
      <w:r w:rsidR="00F20BD0">
        <w:t>отслеживать поведение критических сервисов</w:t>
      </w:r>
      <w:r w:rsidR="00A70118">
        <w:t>, иметь документацию, … (</w:t>
      </w:r>
      <w:r w:rsidR="00A70118" w:rsidRPr="00A70118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_Ref435291837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20</w:t>
      </w:r>
      <w:r w:rsidR="00CD21B4" w:rsidRPr="00CD21B4">
        <w:rPr>
          <w:color w:val="5B9BD5" w:themeColor="accent1"/>
          <w:u w:val="single"/>
        </w:rPr>
        <w:fldChar w:fldCharType="end"/>
      </w:r>
      <w:r w:rsidR="00A70118" w:rsidRPr="00A70118">
        <w:t>]</w:t>
      </w:r>
      <w:r w:rsidR="00996B7C">
        <w:t>)</w:t>
      </w:r>
    </w:p>
    <w:p w:rsidR="00815E27" w:rsidRPr="005838F8" w:rsidRDefault="00815E27" w:rsidP="00815E27">
      <w:pPr>
        <w:pStyle w:val="af4"/>
      </w:pPr>
      <w:r>
        <w:t>Уровень безопасности Docker по сравнению с виртуальными машинами ниже, это связано с тем, что контейнер гораздо больше взаимодействует с ядром операционной системы.</w:t>
      </w:r>
    </w:p>
    <w:p w:rsidR="0084111C" w:rsidRDefault="00980B9C" w:rsidP="0062474B">
      <w:pPr>
        <w:pStyle w:val="af4"/>
      </w:pPr>
      <w:r>
        <w:t xml:space="preserve">Docker </w:t>
      </w:r>
      <w:r w:rsidRPr="00804134">
        <w:t>позволяет наст</w:t>
      </w:r>
      <w:r>
        <w:t xml:space="preserve">роить </w:t>
      </w:r>
      <w:r w:rsidR="00804134">
        <w:t xml:space="preserve">все основные namespaces </w:t>
      </w:r>
      <w:r w:rsidR="00474423" w:rsidRPr="00474423">
        <w:t xml:space="preserve">при </w:t>
      </w:r>
      <w:r w:rsidR="00474423">
        <w:t>запуске контейнера (</w:t>
      </w:r>
      <w:r w:rsidR="00474423">
        <w:rPr>
          <w:lang w:val="en-US"/>
        </w:rPr>
        <w:t>PID</w:t>
      </w:r>
      <w:r w:rsidR="00474423" w:rsidRPr="00474423">
        <w:t xml:space="preserve">, </w:t>
      </w:r>
      <w:r w:rsidR="00474423">
        <w:rPr>
          <w:lang w:val="en-US"/>
        </w:rPr>
        <w:t>UTS</w:t>
      </w:r>
      <w:r w:rsidR="00474423" w:rsidRPr="00474423">
        <w:t xml:space="preserve">, </w:t>
      </w:r>
      <w:r w:rsidR="00474423">
        <w:rPr>
          <w:lang w:val="en-US"/>
        </w:rPr>
        <w:t>IPC</w:t>
      </w:r>
      <w:r w:rsidR="00474423" w:rsidRPr="00474423">
        <w:t xml:space="preserve">, </w:t>
      </w:r>
      <w:r w:rsidR="00474423">
        <w:t xml:space="preserve">network, </w:t>
      </w:r>
      <w:r w:rsidR="00474423">
        <w:rPr>
          <w:lang w:val="en-US"/>
        </w:rPr>
        <w:t>user</w:t>
      </w:r>
      <w:r w:rsidR="00474423" w:rsidRPr="00474423">
        <w:t xml:space="preserve"> </w:t>
      </w:r>
      <w:r w:rsidR="00474423">
        <w:rPr>
          <w:lang w:val="en-US"/>
        </w:rPr>
        <w:t>security</w:t>
      </w:r>
      <w:r w:rsidR="00474423" w:rsidRPr="00474423">
        <w:t xml:space="preserve"> </w:t>
      </w:r>
      <w:r w:rsidR="00474423">
        <w:rPr>
          <w:lang w:val="en-US"/>
        </w:rPr>
        <w:t>configuration</w:t>
      </w:r>
      <w:r w:rsidR="00474423">
        <w:t>)</w:t>
      </w:r>
      <w:r w:rsidR="00081888" w:rsidRPr="00081888">
        <w:t xml:space="preserve"> и вс</w:t>
      </w:r>
      <w:r w:rsidR="00081888">
        <w:t>е основные cgroups</w:t>
      </w:r>
      <w:r w:rsidR="00081888" w:rsidRPr="00081888">
        <w:t xml:space="preserve"> (</w:t>
      </w:r>
      <w:r w:rsidR="00081888">
        <w:rPr>
          <w:lang w:val="en-US"/>
        </w:rPr>
        <w:t>Memory</w:t>
      </w:r>
      <w:r w:rsidR="00081888" w:rsidRPr="00081888">
        <w:t xml:space="preserve">, </w:t>
      </w:r>
      <w:r w:rsidR="00081888">
        <w:rPr>
          <w:lang w:val="en-US"/>
        </w:rPr>
        <w:t>CPU</w:t>
      </w:r>
      <w:r w:rsidR="00081888" w:rsidRPr="00081888">
        <w:t xml:space="preserve">, </w:t>
      </w:r>
      <w:r w:rsidR="00081888">
        <w:rPr>
          <w:lang w:val="en-US"/>
        </w:rPr>
        <w:t>blockIO</w:t>
      </w:r>
      <w:r w:rsidR="00081888" w:rsidRPr="00081888">
        <w:t>)</w:t>
      </w:r>
      <w:r w:rsidR="00081888">
        <w:t xml:space="preserve">, при этом в параметрах памяти можно указать мягкие и жёсткие, ограничения на </w:t>
      </w:r>
      <w:r w:rsidR="00081888" w:rsidRPr="00081888">
        <w:t>файл по</w:t>
      </w:r>
      <w:r w:rsidR="00081888">
        <w:t>дкачки, на общее количество памяти</w:t>
      </w:r>
      <w:r w:rsidR="006271E4">
        <w:t xml:space="preserve"> и на номера доступных блоков памяти в случае использования NUMA систем</w:t>
      </w:r>
      <w:r w:rsidR="00081888">
        <w:t>.</w:t>
      </w:r>
      <w:r w:rsidR="00BE4679">
        <w:t xml:space="preserve"> Для процессора можно указать номера ядер, на которых должен исполняться контейнер и приоритет</w:t>
      </w:r>
      <w:r w:rsidR="004B26BB">
        <w:t>,</w:t>
      </w:r>
      <w:r w:rsidR="00BE4679">
        <w:t xml:space="preserve"> в соответств</w:t>
      </w:r>
      <w:r w:rsidR="009612F2">
        <w:t>ии с которым</w:t>
      </w:r>
      <w:r w:rsidR="004B26BB">
        <w:t>,</w:t>
      </w:r>
      <w:r w:rsidR="009612F2">
        <w:t xml:space="preserve"> планировщик задач будет распределять процессорное время между различными контейнерами.</w:t>
      </w:r>
      <w:r w:rsidR="004B26BB">
        <w:t xml:space="preserve"> О</w:t>
      </w:r>
      <w:r w:rsidR="00114A5E">
        <w:t>днако отсутствует возможность жёстко задать количество процессорного времени, которое будет доступно контейнеру</w:t>
      </w:r>
      <w:r w:rsidR="0006215A">
        <w:t>, чтобы в случае превышения этого лимита контейнеру больше не выделялось ресурса.</w:t>
      </w:r>
      <w:r w:rsidR="008F344C">
        <w:t xml:space="preserve"> Аналогичный недостаток присутствует и для блочного ввода/вывода. Есть возможность указать приоритеты, но не задать жёсткий лимит на запись/чтение.</w:t>
      </w:r>
    </w:p>
    <w:p w:rsidR="00DE3C28" w:rsidRDefault="00DE3C28" w:rsidP="0062474B">
      <w:pPr>
        <w:pStyle w:val="af4"/>
      </w:pPr>
      <w:r>
        <w:t xml:space="preserve">Этот недостаток является важным как для реальных систем (например, при продаже </w:t>
      </w:r>
      <w:r w:rsidR="009F310B">
        <w:t xml:space="preserve">услуг </w:t>
      </w:r>
      <w:r>
        <w:t>хостинга), так и для систем моделирования, которые могут быть нацелены на возможность моделирования поведения сети в случае, если один из узлов перегружен и не справляется.</w:t>
      </w:r>
    </w:p>
    <w:p w:rsidR="004B7966" w:rsidRDefault="006351CD" w:rsidP="004B7966">
      <w:pPr>
        <w:pStyle w:val="af4"/>
      </w:pPr>
      <w:r>
        <w:t xml:space="preserve">Если рассматривать конкурирующую систему, называемую </w:t>
      </w:r>
      <w:r w:rsidR="003F1DDE">
        <w:rPr>
          <w:lang w:val="en-US"/>
        </w:rPr>
        <w:t>virtuozza</w:t>
      </w:r>
      <w:r w:rsidR="00E84807">
        <w:rPr>
          <w:rStyle w:val="aff"/>
          <w:lang w:val="en-US"/>
        </w:rPr>
        <w:footnoteReference w:id="16"/>
      </w:r>
      <w:r w:rsidR="003F1DDE" w:rsidRPr="003F1DDE">
        <w:t>, основанную</w:t>
      </w:r>
      <w:r w:rsidR="003F1DDE">
        <w:t xml:space="preserve"> на </w:t>
      </w:r>
      <w:r w:rsidR="00E84807">
        <w:t>Open</w:t>
      </w:r>
      <w:r w:rsidR="00E84807">
        <w:rPr>
          <w:lang w:val="en-US"/>
        </w:rPr>
        <w:t>VZ</w:t>
      </w:r>
      <w:r w:rsidRPr="006351CD">
        <w:t xml:space="preserve">, то </w:t>
      </w:r>
      <w:r>
        <w:t xml:space="preserve">там поддерживаются </w:t>
      </w:r>
      <w:r w:rsidR="00E84807" w:rsidRPr="00E84807">
        <w:t>дополните</w:t>
      </w:r>
      <w:r w:rsidR="00E84807">
        <w:t xml:space="preserve">льные </w:t>
      </w:r>
      <w:r>
        <w:t>возможности по ограничению ресурсов. В ней можно задать жёсткие лимиты для контейнера на использование процессорного времени, можно задавать квоту или указывать приоритеты на блочный ввод/вывод для каждого контейнера или для каждого отдельного пользователя.</w:t>
      </w:r>
    </w:p>
    <w:p w:rsidR="00587D8D" w:rsidRPr="004B7966" w:rsidRDefault="00587D8D" w:rsidP="004B7966">
      <w:pPr>
        <w:pStyle w:val="af4"/>
      </w:pPr>
    </w:p>
    <w:p w:rsidR="00B257C5" w:rsidRPr="00F97BE4" w:rsidRDefault="00B257C5" w:rsidP="00380DDD">
      <w:pPr>
        <w:pStyle w:val="2"/>
        <w:rPr>
          <w:lang w:val="ru-RU"/>
        </w:rPr>
      </w:pPr>
      <w:bookmarkStart w:id="15" w:name="_Toc435441653"/>
      <w:r w:rsidRPr="00F97BE4">
        <w:rPr>
          <w:lang w:val="ru-RU"/>
        </w:rPr>
        <w:t xml:space="preserve">Сравнение </w:t>
      </w:r>
      <w:r>
        <w:t>Linux</w:t>
      </w:r>
      <w:r w:rsidRPr="00F97BE4">
        <w:rPr>
          <w:lang w:val="ru-RU"/>
        </w:rPr>
        <w:t xml:space="preserve"> </w:t>
      </w:r>
      <w:r w:rsidR="00490277">
        <w:rPr>
          <w:lang w:val="ru-RU"/>
        </w:rPr>
        <w:t>к</w:t>
      </w:r>
      <w:r w:rsidRPr="00B257C5">
        <w:rPr>
          <w:lang w:val="ru-RU"/>
        </w:rPr>
        <w:t xml:space="preserve">онтейнеров </w:t>
      </w:r>
      <w:r w:rsidRPr="00F97BE4">
        <w:rPr>
          <w:lang w:val="ru-RU"/>
        </w:rPr>
        <w:t>и виртуальных машин.</w:t>
      </w:r>
      <w:bookmarkEnd w:id="15"/>
    </w:p>
    <w:p w:rsidR="00587D8D" w:rsidRDefault="00587D8D" w:rsidP="00F0727A">
      <w:pPr>
        <w:pStyle w:val="af4"/>
      </w:pPr>
      <w:r>
        <w:t xml:space="preserve">Виртуальные машины являются более безопасными, по сравнению с контейнерами, так как меньше взаимодействуют с ядром хост-системы, и, </w:t>
      </w:r>
      <w:r>
        <w:lastRenderedPageBreak/>
        <w:t>следовательно, в них потенциально меньше уязвимостей.</w:t>
      </w:r>
      <w:r w:rsidR="009A59A9">
        <w:t xml:space="preserve"> Также гипервизоры</w:t>
      </w:r>
      <w:r>
        <w:t xml:space="preserve"> </w:t>
      </w:r>
      <w:r w:rsidR="009A59A9">
        <w:t xml:space="preserve">могут запускать разнотипные операционные системы. </w:t>
      </w:r>
      <w:r>
        <w:t>С другой стороны, у контейнеров есть ряд преимуществ:</w:t>
      </w:r>
    </w:p>
    <w:p w:rsidR="00587D8D" w:rsidRDefault="00587D8D" w:rsidP="00587D8D">
      <w:pPr>
        <w:pStyle w:val="af4"/>
        <w:numPr>
          <w:ilvl w:val="0"/>
          <w:numId w:val="30"/>
        </w:numPr>
      </w:pPr>
      <w:r>
        <w:t>Так как в случае использования контейнеров отсутствует дополнительная операционная система на каждой гостевой системе, то это ускоряет работу, по сравнению с гипервизорами, все и</w:t>
      </w:r>
      <w:r w:rsidRPr="00587D8D">
        <w:t>з</w:t>
      </w:r>
      <w:r>
        <w:t xml:space="preserve"> которых используют аппаратную поддержку (например, </w:t>
      </w:r>
      <w:r>
        <w:rPr>
          <w:lang w:val="en-US"/>
        </w:rPr>
        <w:t>VT</w:t>
      </w:r>
      <w:r>
        <w:t>-x</w:t>
      </w:r>
      <w:r w:rsidRPr="00587D8D">
        <w:t xml:space="preserve">, </w:t>
      </w:r>
      <w:r>
        <w:rPr>
          <w:lang w:val="en-US"/>
        </w:rPr>
        <w:t>VT</w:t>
      </w:r>
      <w:r w:rsidRPr="00587D8D">
        <w:t>-</w:t>
      </w:r>
      <w:r>
        <w:rPr>
          <w:lang w:val="en-US"/>
        </w:rPr>
        <w:t>d</w:t>
      </w:r>
      <w:r>
        <w:t>,</w:t>
      </w:r>
      <w:r w:rsidRPr="00587D8D">
        <w:t xml:space="preserve"> </w:t>
      </w:r>
      <w:r>
        <w:rPr>
          <w:lang w:val="en-US"/>
        </w:rPr>
        <w:t>AMD</w:t>
      </w:r>
      <w:r w:rsidRPr="00587D8D">
        <w:t>-</w:t>
      </w:r>
      <w:r>
        <w:rPr>
          <w:lang w:val="en-US"/>
        </w:rPr>
        <w:t>V</w:t>
      </w:r>
      <w:r>
        <w:t>) и уже вряд ли сильно ускорят свою производительность в будущем.</w:t>
      </w:r>
    </w:p>
    <w:p w:rsidR="005629D3" w:rsidRDefault="005629D3" w:rsidP="005629D3">
      <w:pPr>
        <w:pStyle w:val="af4"/>
        <w:ind w:left="1287" w:firstLine="0"/>
      </w:pPr>
      <w:r>
        <w:t xml:space="preserve">В статье </w:t>
      </w:r>
      <w:r w:rsidRPr="005629D3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_Ref435291880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22</w:t>
      </w:r>
      <w:r w:rsidR="00CD21B4" w:rsidRPr="00CD21B4">
        <w:rPr>
          <w:color w:val="5B9BD5" w:themeColor="accent1"/>
          <w:u w:val="single"/>
        </w:rPr>
        <w:fldChar w:fldCharType="end"/>
      </w:r>
      <w:r w:rsidRPr="005629D3">
        <w:t>]</w:t>
      </w:r>
      <w:r>
        <w:t xml:space="preserve"> проводилось исследование, где сравнивались контейнеры на основе LXC,</w:t>
      </w:r>
      <w:r w:rsidRPr="005629D3">
        <w:t xml:space="preserve"> </w:t>
      </w:r>
      <w:r>
        <w:rPr>
          <w:lang w:val="en-US"/>
        </w:rPr>
        <w:t>Docker</w:t>
      </w:r>
      <w:r w:rsidR="009171FB">
        <w:t>,</w:t>
      </w:r>
      <w:r w:rsidRPr="005629D3">
        <w:t xml:space="preserve"> ги</w:t>
      </w:r>
      <w:r>
        <w:t>первизор KVM</w:t>
      </w:r>
      <w:r w:rsidR="009171FB">
        <w:t xml:space="preserve"> и производительность не виртуальной системы</w:t>
      </w:r>
      <w:r>
        <w:t>.</w:t>
      </w:r>
      <w:r w:rsidR="009171FB" w:rsidRPr="009171FB">
        <w:t xml:space="preserve"> При этом </w:t>
      </w:r>
      <w:r w:rsidR="009171FB">
        <w:t xml:space="preserve">раздельно изучались характеристики производительности </w:t>
      </w:r>
      <w:r w:rsidR="009171FB" w:rsidRPr="009171FB">
        <w:t>процессора</w:t>
      </w:r>
      <w:r w:rsidR="009171FB">
        <w:t xml:space="preserve">, памяти, блочного ввода/вывода и сети. В статье </w:t>
      </w:r>
      <w:r w:rsidR="009171FB" w:rsidRPr="0073113F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_Ref435291893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8</w:t>
      </w:r>
      <w:r w:rsidR="00CD21B4" w:rsidRPr="00CD21B4">
        <w:rPr>
          <w:color w:val="5B9BD5" w:themeColor="accent1"/>
          <w:u w:val="single"/>
        </w:rPr>
        <w:fldChar w:fldCharType="end"/>
      </w:r>
      <w:r w:rsidR="009171FB" w:rsidRPr="0073113F">
        <w:t>]</w:t>
      </w:r>
      <w:r w:rsidR="009171FB">
        <w:t xml:space="preserve"> исследовался аналогичный вопрос, </w:t>
      </w:r>
      <w:r w:rsidR="0073113F">
        <w:t>однако более детально изучался вопрос производительности сети в различных режимах. По итогам, можно сделать следующие выводы:</w:t>
      </w:r>
    </w:p>
    <w:p w:rsidR="0073113F" w:rsidRDefault="0073113F" w:rsidP="0073113F">
      <w:pPr>
        <w:pStyle w:val="af4"/>
        <w:numPr>
          <w:ilvl w:val="1"/>
          <w:numId w:val="30"/>
        </w:numPr>
      </w:pPr>
      <w:r>
        <w:t>Производительность вычислений на процессоре и доступа к оперативной памяти</w:t>
      </w:r>
      <w:r w:rsidR="003213E8">
        <w:t xml:space="preserve"> (как случайный доступ</w:t>
      </w:r>
      <w:r w:rsidR="00542DCC">
        <w:t>,</w:t>
      </w:r>
      <w:r w:rsidR="003213E8">
        <w:t xml:space="preserve"> так и последовательный)</w:t>
      </w:r>
      <w:r>
        <w:t xml:space="preserve"> почти не зависит от условий виртуализа</w:t>
      </w:r>
      <w:r w:rsidR="00341379">
        <w:t>ции и замедляется не больше, чем на 2-3%</w:t>
      </w:r>
      <w:r w:rsidR="003213E8">
        <w:t>.</w:t>
      </w:r>
    </w:p>
    <w:p w:rsidR="0073113F" w:rsidRDefault="00341379" w:rsidP="0073113F">
      <w:pPr>
        <w:pStyle w:val="af4"/>
        <w:numPr>
          <w:ilvl w:val="1"/>
          <w:numId w:val="30"/>
        </w:numPr>
      </w:pPr>
      <w:r>
        <w:t>Производительность блочного ввода/вывода</w:t>
      </w:r>
      <w:r w:rsidR="00303322">
        <w:t xml:space="preserve"> для контейнеров</w:t>
      </w:r>
      <w:r w:rsidR="00273167">
        <w:t xml:space="preserve"> </w:t>
      </w:r>
      <w:r w:rsidR="00303322">
        <w:t>не отличается от производительности без виртуализации. Однако для KVM,</w:t>
      </w:r>
      <w:r w:rsidR="00303322" w:rsidRPr="00303322">
        <w:t xml:space="preserve"> скорость последоват</w:t>
      </w:r>
      <w:r w:rsidR="00303322">
        <w:t>ельного доступа почти не отличается, в то время как скорость случайного доступа к данным в 2 раза ниже, из-за того, что на одну операцию чтения приходится больше циклов работы процессора.</w:t>
      </w:r>
    </w:p>
    <w:p w:rsidR="00875E07" w:rsidRDefault="00875E07" w:rsidP="0073113F">
      <w:pPr>
        <w:pStyle w:val="af4"/>
        <w:numPr>
          <w:ilvl w:val="1"/>
          <w:numId w:val="30"/>
        </w:numPr>
      </w:pPr>
      <w:r>
        <w:t>В случае анализа производительности сети, результаты сильно варьировались. Так, например, в случае использования NAT для Docker и KVM</w:t>
      </w:r>
      <w:r w:rsidRPr="00875E07">
        <w:t xml:space="preserve"> </w:t>
      </w:r>
      <w:r>
        <w:t>–</w:t>
      </w:r>
      <w:r w:rsidRPr="00875E07">
        <w:t xml:space="preserve"> </w:t>
      </w:r>
      <w:r>
        <w:rPr>
          <w:lang w:val="en-US"/>
        </w:rPr>
        <w:t>RTT</w:t>
      </w:r>
      <w:r w:rsidR="00542DCC">
        <w:t xml:space="preserve"> (</w:t>
      </w:r>
      <w:r w:rsidR="00542DCC">
        <w:rPr>
          <w:i/>
          <w:lang w:val="en-US"/>
        </w:rPr>
        <w:t>round</w:t>
      </w:r>
      <w:r w:rsidR="00542DCC" w:rsidRPr="00542DCC">
        <w:rPr>
          <w:i/>
        </w:rPr>
        <w:t xml:space="preserve"> </w:t>
      </w:r>
      <w:r w:rsidR="00542DCC" w:rsidRPr="00542DCC">
        <w:rPr>
          <w:i/>
          <w:lang w:val="en-US"/>
        </w:rPr>
        <w:t>trip</w:t>
      </w:r>
      <w:r w:rsidR="00542DCC" w:rsidRPr="00542DCC">
        <w:rPr>
          <w:i/>
        </w:rPr>
        <w:t xml:space="preserve"> </w:t>
      </w:r>
      <w:r w:rsidR="00542DCC" w:rsidRPr="00542DCC">
        <w:rPr>
          <w:i/>
          <w:lang w:val="en-US"/>
        </w:rPr>
        <w:t>time</w:t>
      </w:r>
      <w:r w:rsidR="00542DCC">
        <w:t>)</w:t>
      </w:r>
      <w:r w:rsidRPr="00875E07">
        <w:t xml:space="preserve"> выра</w:t>
      </w:r>
      <w:r>
        <w:t>стал почти вдвое, как для UDP, т</w:t>
      </w:r>
      <w:r w:rsidRPr="00875E07">
        <w:t xml:space="preserve">ак </w:t>
      </w:r>
      <w:r>
        <w:t>и для TCP</w:t>
      </w:r>
      <w:r w:rsidR="00F7263D">
        <w:t xml:space="preserve"> (стоит отметить, что KVM был несколько быстрее, чем Docker)</w:t>
      </w:r>
      <w:r w:rsidR="00303322">
        <w:t>.</w:t>
      </w:r>
    </w:p>
    <w:p w:rsidR="00875E07" w:rsidRPr="00875E07" w:rsidRDefault="00875E07" w:rsidP="00875E07">
      <w:pPr>
        <w:pStyle w:val="af4"/>
        <w:ind w:left="2007" w:firstLine="0"/>
      </w:pPr>
      <w:r>
        <w:t>Для гипервизоров существуют техники ускорения</w:t>
      </w:r>
      <w:r w:rsidR="00F7263D">
        <w:rPr>
          <w:rStyle w:val="aff"/>
        </w:rPr>
        <w:footnoteReference w:id="17"/>
      </w:r>
      <w:r>
        <w:t>, которые приводят к тому, что накладные расходы на процессор при использовании KVM</w:t>
      </w:r>
      <w:r w:rsidRPr="00875E07">
        <w:t xml:space="preserve"> б</w:t>
      </w:r>
      <w:r>
        <w:t xml:space="preserve">удут отсутствовать на этапе отправки, однако при принятии трафика накладные расходы в два раза </w:t>
      </w:r>
      <w:r>
        <w:lastRenderedPageBreak/>
        <w:t xml:space="preserve">больше, по сравнению с </w:t>
      </w:r>
      <w:r w:rsidRPr="00875E07">
        <w:t>использован</w:t>
      </w:r>
      <w:r>
        <w:t>ием контейнеров. Docker имел накладные расходы примерно на 20</w:t>
      </w:r>
      <w:r w:rsidR="002F4FE5">
        <w:t xml:space="preserve">% больше, чем не </w:t>
      </w:r>
      <w:r w:rsidR="00303322">
        <w:t>виртуальная</w:t>
      </w:r>
      <w:r w:rsidR="002F4FE5">
        <w:t xml:space="preserve"> система, </w:t>
      </w:r>
      <w:r>
        <w:t>как при посылке, так и при отправке TCP трафика.</w:t>
      </w:r>
    </w:p>
    <w:p w:rsidR="00587D8D" w:rsidRPr="008C4FD7" w:rsidRDefault="00490277" w:rsidP="00303322">
      <w:pPr>
        <w:pStyle w:val="af4"/>
        <w:ind w:left="1287" w:firstLine="0"/>
      </w:pPr>
      <w:r>
        <w:t xml:space="preserve">Измерять </w:t>
      </w:r>
      <w:r w:rsidR="00303322">
        <w:t>каждую характеристику отдельно не является правильным решением для сравнения производительности, так как в данном случае не учитываются накладные расходы, основанные на использовании ядра операционной системы. Так же мало учитываются переключения контекста.</w:t>
      </w:r>
      <w:r w:rsidR="00CE70ED">
        <w:t xml:space="preserve"> Для этого в статье </w:t>
      </w:r>
      <w:r w:rsidR="0014188A">
        <w:t>[</w:t>
      </w:r>
      <w:r w:rsidR="0014188A" w:rsidRPr="0014188A">
        <w:rPr>
          <w:color w:val="5B9BD5" w:themeColor="accent1"/>
          <w:u w:val="single"/>
        </w:rPr>
        <w:fldChar w:fldCharType="begin"/>
      </w:r>
      <w:r w:rsidR="0014188A" w:rsidRPr="0014188A">
        <w:rPr>
          <w:color w:val="5B9BD5" w:themeColor="accent1"/>
          <w:u w:val="single"/>
        </w:rPr>
        <w:instrText xml:space="preserve"> REF _Ref435291893 \r \h  \* MERGEFORMAT </w:instrText>
      </w:r>
      <w:r w:rsidR="0014188A" w:rsidRPr="0014188A">
        <w:rPr>
          <w:color w:val="5B9BD5" w:themeColor="accent1"/>
          <w:u w:val="single"/>
        </w:rPr>
      </w:r>
      <w:r w:rsidR="0014188A" w:rsidRPr="0014188A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8</w:t>
      </w:r>
      <w:r w:rsidR="0014188A" w:rsidRPr="0014188A">
        <w:rPr>
          <w:color w:val="5B9BD5" w:themeColor="accent1"/>
          <w:u w:val="single"/>
        </w:rPr>
        <w:fldChar w:fldCharType="end"/>
      </w:r>
      <w:r w:rsidR="0014188A" w:rsidRPr="0014188A">
        <w:t>]</w:t>
      </w:r>
      <w:r w:rsidR="00CE70ED">
        <w:t xml:space="preserve"> была исследована производительность базы данных MySQ</w:t>
      </w:r>
      <w:r w:rsidR="00CE70ED">
        <w:rPr>
          <w:lang w:val="en-US"/>
        </w:rPr>
        <w:t>L</w:t>
      </w:r>
      <w:r w:rsidR="00CE70ED" w:rsidRPr="00CE70ED">
        <w:t xml:space="preserve"> и </w:t>
      </w:r>
      <w:r w:rsidR="00CE70ED">
        <w:t xml:space="preserve">Redis </w:t>
      </w:r>
      <w:r w:rsidR="00CE70ED" w:rsidRPr="00CE70ED">
        <w:t>(хранилище данны</w:t>
      </w:r>
      <w:r w:rsidR="00CE70ED">
        <w:t>х типа ключ-значение</w:t>
      </w:r>
      <w:r w:rsidR="00CE70ED" w:rsidRPr="00CE70ED">
        <w:t>)</w:t>
      </w:r>
      <w:r w:rsidR="00CE70ED">
        <w:t>.</w:t>
      </w:r>
      <w:r w:rsidR="00540274">
        <w:t xml:space="preserve"> В случае MySQL, </w:t>
      </w:r>
      <w:r w:rsidR="00540274" w:rsidRPr="00540274">
        <w:t>накла</w:t>
      </w:r>
      <w:r w:rsidR="00540274">
        <w:t xml:space="preserve">дные расходы </w:t>
      </w:r>
      <w:r w:rsidR="00676E13" w:rsidRPr="00676E13">
        <w:t>для контейн</w:t>
      </w:r>
      <w:r w:rsidR="00676E13">
        <w:t xml:space="preserve">ера </w:t>
      </w:r>
      <w:r w:rsidR="00540274">
        <w:t>составляли 2%, в то время как для KVM</w:t>
      </w:r>
      <w:r w:rsidR="00540274" w:rsidRPr="00540274">
        <w:t xml:space="preserve"> </w:t>
      </w:r>
      <w:r w:rsidR="00540274">
        <w:t>–</w:t>
      </w:r>
      <w:r w:rsidR="00540274" w:rsidRPr="00540274">
        <w:t xml:space="preserve"> 40%. В </w:t>
      </w:r>
      <w:r w:rsidR="00540274">
        <w:t>случае Re</w:t>
      </w:r>
      <w:r w:rsidR="00540274">
        <w:rPr>
          <w:lang w:val="en-US"/>
        </w:rPr>
        <w:t>dis</w:t>
      </w:r>
      <w:r w:rsidR="00540274" w:rsidRPr="00540274">
        <w:t>,</w:t>
      </w:r>
      <w:r w:rsidR="008C4FD7">
        <w:t xml:space="preserve"> проблемы с производительностью проявлялись в первую очередь для сетевого обмена данными: для Docker </w:t>
      </w:r>
      <w:r w:rsidR="008C4FD7" w:rsidRPr="008C4FD7">
        <w:t>в режиме работы</w:t>
      </w:r>
      <w:r w:rsidR="008C4FD7">
        <w:t xml:space="preserve"> </w:t>
      </w:r>
      <w:r w:rsidR="008C4FD7" w:rsidRPr="008C4FD7">
        <w:t xml:space="preserve">с </w:t>
      </w:r>
      <w:r w:rsidR="008C4FD7">
        <w:t>NAT</w:t>
      </w:r>
      <w:r w:rsidR="008C4FD7" w:rsidRPr="008C4FD7">
        <w:t xml:space="preserve"> </w:t>
      </w:r>
      <w:r w:rsidR="008C4FD7">
        <w:t xml:space="preserve">дополнительно загружался процессор, и для KVM, для которого увеличивалась задержка. В результате </w:t>
      </w:r>
      <w:r w:rsidR="008C4FD7" w:rsidRPr="008C4FD7">
        <w:t>количество з</w:t>
      </w:r>
      <w:r w:rsidR="008C4FD7">
        <w:t>апросов</w:t>
      </w:r>
      <w:r>
        <w:t>,</w:t>
      </w:r>
      <w:r w:rsidR="008C4FD7">
        <w:t xml:space="preserve"> обрабатываемых на KVM</w:t>
      </w:r>
      <w:r w:rsidR="008C4FD7" w:rsidRPr="008C4FD7">
        <w:t xml:space="preserve"> </w:t>
      </w:r>
      <w:r w:rsidR="008C4FD7">
        <w:t xml:space="preserve">было на 10% меньше, а для Docker </w:t>
      </w:r>
      <w:r w:rsidR="008C4FD7" w:rsidRPr="008C4FD7">
        <w:t xml:space="preserve">на 20% </w:t>
      </w:r>
      <w:r w:rsidR="008C4FD7">
        <w:t>меньше, по сравнению с не виртуальной системой.</w:t>
      </w:r>
    </w:p>
    <w:p w:rsidR="00303322" w:rsidRDefault="0060280F" w:rsidP="00587D8D">
      <w:pPr>
        <w:pStyle w:val="af4"/>
        <w:numPr>
          <w:ilvl w:val="0"/>
          <w:numId w:val="30"/>
        </w:numPr>
      </w:pPr>
      <w:r>
        <w:t xml:space="preserve">В рамках виртуализации на основе контейнеров очень легко </w:t>
      </w:r>
      <w:r w:rsidRPr="0060280F">
        <w:t>реализова</w:t>
      </w:r>
      <w:r>
        <w:t>ть совместное использование ресу</w:t>
      </w:r>
      <w:r w:rsidR="00062D3E">
        <w:t>рсов, таких как память и блочный ввод/вывод</w:t>
      </w:r>
      <w:r>
        <w:t xml:space="preserve"> (например, </w:t>
      </w:r>
      <w:r w:rsidRPr="0060280F">
        <w:t>“</w:t>
      </w:r>
      <w:r>
        <w:t>shared memor</w:t>
      </w:r>
      <w:r>
        <w:rPr>
          <w:lang w:val="en-US"/>
        </w:rPr>
        <w:t>y</w:t>
      </w:r>
      <w:r w:rsidRPr="0060280F">
        <w:t>” или “</w:t>
      </w:r>
      <w:r>
        <w:t>AUFS</w:t>
      </w:r>
      <w:r w:rsidRPr="0060280F">
        <w:t>”</w:t>
      </w:r>
      <w:r>
        <w:t>), в то время как гипервизорам это почти недоступно.</w:t>
      </w:r>
      <w:r w:rsidR="00062D3E">
        <w:t xml:space="preserve"> (Технология </w:t>
      </w:r>
      <w:r w:rsidR="00062D3E" w:rsidRPr="00062D3E">
        <w:t>“</w:t>
      </w:r>
      <w:r w:rsidR="00062D3E">
        <w:t>s</w:t>
      </w:r>
      <w:r w:rsidR="00062D3E">
        <w:rPr>
          <w:lang w:val="en-US"/>
        </w:rPr>
        <w:t>hared</w:t>
      </w:r>
      <w:r w:rsidR="00062D3E" w:rsidRPr="00062D3E">
        <w:t xml:space="preserve"> </w:t>
      </w:r>
      <w:r w:rsidR="00062D3E">
        <w:rPr>
          <w:lang w:val="en-US"/>
        </w:rPr>
        <w:t>memory</w:t>
      </w:r>
      <w:r w:rsidR="00062D3E" w:rsidRPr="00062D3E">
        <w:t>” в ко</w:t>
      </w:r>
      <w:r w:rsidR="00062D3E">
        <w:t>нтейнерах Open</w:t>
      </w:r>
      <w:r w:rsidR="00062D3E">
        <w:rPr>
          <w:lang w:val="en-US"/>
        </w:rPr>
        <w:t>VZ</w:t>
      </w:r>
      <w:r w:rsidR="00062D3E" w:rsidRPr="00062D3E">
        <w:t xml:space="preserve"> рас</w:t>
      </w:r>
      <w:r w:rsidR="00062D3E">
        <w:t>пространяется даже на случай, когда в различных контейнерах запускают одинаковые программы, и тогда в память загружается лишь одна копия бинарного файла)</w:t>
      </w:r>
    </w:p>
    <w:p w:rsidR="009A59A9" w:rsidRPr="009A59A9" w:rsidRDefault="009A59A9" w:rsidP="009A59A9">
      <w:pPr>
        <w:pStyle w:val="af4"/>
        <w:ind w:left="1287" w:firstLine="0"/>
      </w:pPr>
      <w:r w:rsidRPr="009A59A9">
        <w:t>Это такж</w:t>
      </w:r>
      <w:r>
        <w:t>е позволяет запускать множество контейнеров в более сжатые сроки, так как они могут использовать единую копию файловой системы.</w:t>
      </w:r>
    </w:p>
    <w:p w:rsidR="0060280F" w:rsidRDefault="0060280F" w:rsidP="00587D8D">
      <w:pPr>
        <w:pStyle w:val="af4"/>
        <w:numPr>
          <w:ilvl w:val="0"/>
          <w:numId w:val="30"/>
        </w:numPr>
      </w:pPr>
      <w:r>
        <w:t>Контейнеры более гибки при перераспределении ресурсов на ходу.</w:t>
      </w:r>
    </w:p>
    <w:p w:rsidR="000913B3" w:rsidRDefault="000913B3" w:rsidP="000913B3">
      <w:pPr>
        <w:pStyle w:val="af4"/>
      </w:pPr>
    </w:p>
    <w:p w:rsidR="003926A0" w:rsidRDefault="003926A0" w:rsidP="003926A0">
      <w:pPr>
        <w:pStyle w:val="2"/>
        <w:rPr>
          <w:lang w:val="ru-RU"/>
        </w:rPr>
      </w:pPr>
      <w:bookmarkStart w:id="16" w:name="_Toc435441654"/>
      <w:r>
        <w:rPr>
          <w:lang w:val="ru-RU"/>
        </w:rPr>
        <w:t xml:space="preserve">Место контейнеров в </w:t>
      </w:r>
      <w:r w:rsidR="001C77F5">
        <w:rPr>
          <w:lang w:val="ru-RU"/>
        </w:rPr>
        <w:t>реальном мире</w:t>
      </w:r>
      <w:bookmarkEnd w:id="16"/>
    </w:p>
    <w:p w:rsidR="00983659" w:rsidRDefault="00A21689" w:rsidP="00983659">
      <w:pPr>
        <w:pStyle w:val="af4"/>
      </w:pPr>
      <w:r>
        <w:t>Контейнеры в сетевом мире можно рассматривать с точки зрения двух разных концепций:</w:t>
      </w:r>
      <w:r w:rsidR="00983659">
        <w:t xml:space="preserve"> </w:t>
      </w:r>
      <w:r w:rsidR="00983659" w:rsidRPr="00983659">
        <w:t xml:space="preserve">концепция </w:t>
      </w:r>
      <w:r w:rsidR="00983659">
        <w:t>NFV (</w:t>
      </w:r>
      <w:r w:rsidR="00983659">
        <w:rPr>
          <w:lang w:val="en-US"/>
        </w:rPr>
        <w:t>Network</w:t>
      </w:r>
      <w:r w:rsidR="00983659" w:rsidRPr="00983659">
        <w:t xml:space="preserve"> </w:t>
      </w:r>
      <w:r w:rsidR="00983659">
        <w:rPr>
          <w:lang w:val="en-US"/>
        </w:rPr>
        <w:t>Function</w:t>
      </w:r>
      <w:r w:rsidR="00983659" w:rsidRPr="00983659">
        <w:t xml:space="preserve"> </w:t>
      </w:r>
      <w:r w:rsidR="00983659">
        <w:rPr>
          <w:lang w:val="en-US"/>
        </w:rPr>
        <w:t>Virtualization</w:t>
      </w:r>
      <w:r w:rsidR="00983659">
        <w:t>)</w:t>
      </w:r>
      <w:r w:rsidR="00AD12D4">
        <w:t xml:space="preserve"> (т.е. на сколько контейнеры подходят для реализации возможности виртуализации </w:t>
      </w:r>
      <w:r w:rsidR="00AD12D4">
        <w:lastRenderedPageBreak/>
        <w:t>сетевых функций)</w:t>
      </w:r>
      <w:r w:rsidR="003926A0">
        <w:t xml:space="preserve"> </w:t>
      </w:r>
      <w:r w:rsidR="00983659">
        <w:t>и концепция моделирования сетей</w:t>
      </w:r>
      <w:r w:rsidR="00AD12D4">
        <w:t xml:space="preserve"> (для проведения различного рода тестирований)</w:t>
      </w:r>
      <w:r w:rsidR="00983659">
        <w:t>.</w:t>
      </w:r>
      <w:r w:rsidR="00AD12D4">
        <w:t xml:space="preserve"> Так же контейнеры можно рассматривать с точки зрения возможностей, которые они предоставляют обычным приложениям, использующих сетевые интерфейсы.</w:t>
      </w:r>
    </w:p>
    <w:p w:rsidR="00983659" w:rsidRDefault="00881C0D" w:rsidP="00983659">
      <w:pPr>
        <w:pStyle w:val="af4"/>
      </w:pPr>
      <w:r>
        <w:t>Примерами использования контейнеров в концепции NFV</w:t>
      </w:r>
      <w:r w:rsidRPr="00881C0D">
        <w:t xml:space="preserve"> могут сл</w:t>
      </w:r>
      <w:r>
        <w:t>ужить:</w:t>
      </w:r>
    </w:p>
    <w:p w:rsidR="00881C0D" w:rsidRDefault="00881C0D" w:rsidP="00881C0D">
      <w:pPr>
        <w:pStyle w:val="af4"/>
        <w:numPr>
          <w:ilvl w:val="0"/>
          <w:numId w:val="31"/>
        </w:numPr>
      </w:pPr>
      <w:r>
        <w:t xml:space="preserve">Перенос оказываемых сервисов </w:t>
      </w:r>
      <w:r w:rsidR="0009597B">
        <w:t xml:space="preserve">оператором </w:t>
      </w:r>
      <w:r>
        <w:t xml:space="preserve">для </w:t>
      </w:r>
      <w:r w:rsidR="0009597B">
        <w:t>компаний и их филиалов с выходного маршрутизатора в центр обработки данных оператора</w:t>
      </w:r>
      <w:r w:rsidR="00DC6760">
        <w:t xml:space="preserve">, а между выходным маршрутизатором и </w:t>
      </w:r>
      <w:r w:rsidR="00BB1106">
        <w:t>ЦОД</w:t>
      </w:r>
      <w:r w:rsidR="00490277">
        <w:t>-</w:t>
      </w:r>
      <w:r w:rsidR="00BB1106">
        <w:t>ом установка канала (</w:t>
      </w:r>
      <w:r w:rsidR="00713DCA">
        <w:t>примерами сервисов могут быть</w:t>
      </w:r>
      <w:r w:rsidR="00BB1106">
        <w:t xml:space="preserve"> firewall, NA</w:t>
      </w:r>
      <w:r w:rsidR="00BB1106">
        <w:rPr>
          <w:lang w:val="en-US"/>
        </w:rPr>
        <w:t>T</w:t>
      </w:r>
      <w:r w:rsidR="00BB1106" w:rsidRPr="00BB1106">
        <w:t xml:space="preserve">, </w:t>
      </w:r>
      <w:r w:rsidR="00713DCA">
        <w:t xml:space="preserve">DPI, </w:t>
      </w:r>
      <w:r w:rsidR="00BB1106" w:rsidRPr="00BB1106">
        <w:t>…</w:t>
      </w:r>
      <w:r w:rsidR="00BB1106">
        <w:t>)</w:t>
      </w:r>
    </w:p>
    <w:p w:rsidR="0009597B" w:rsidRPr="00881C0D" w:rsidRDefault="0009597B" w:rsidP="00881C0D">
      <w:pPr>
        <w:pStyle w:val="af4"/>
        <w:numPr>
          <w:ilvl w:val="0"/>
          <w:numId w:val="31"/>
        </w:numPr>
      </w:pPr>
      <w:r>
        <w:t>Перенос сервисов, оказываемых частным лицам в центр обработки данных</w:t>
      </w:r>
      <w:r w:rsidR="002C4421">
        <w:t xml:space="preserve"> </w:t>
      </w:r>
      <w:r w:rsidR="007D18A3" w:rsidRPr="007D18A3">
        <w:t xml:space="preserve">операторов </w:t>
      </w:r>
      <w:r w:rsidR="002C4421">
        <w:t xml:space="preserve">(например, фильтрация </w:t>
      </w:r>
      <w:r w:rsidR="002C4421" w:rsidRPr="002C4421">
        <w:t>“</w:t>
      </w:r>
      <w:r w:rsidR="002C4421">
        <w:t>контента для взрослых</w:t>
      </w:r>
      <w:r w:rsidR="002C4421" w:rsidRPr="002C4421">
        <w:t>”</w:t>
      </w:r>
      <w:r w:rsidR="002C4421">
        <w:t>)</w:t>
      </w:r>
      <w:r w:rsidR="00A36A18">
        <w:t>.</w:t>
      </w:r>
    </w:p>
    <w:p w:rsidR="00D359DB" w:rsidRDefault="00D359DB" w:rsidP="00983659">
      <w:pPr>
        <w:pStyle w:val="af4"/>
      </w:pPr>
      <w:r>
        <w:t xml:space="preserve">Контейнеры при моделировании могут использоваться, чтобы проводить исследование по сети в целом (например, </w:t>
      </w:r>
      <w:r w:rsidR="00E936AC">
        <w:t>скорость распространения информации в той или иной топологии (будь это червь или какая-то служебная информация о сети)</w:t>
      </w:r>
      <w:r w:rsidR="00EE516A">
        <w:t xml:space="preserve"> или проверка сходимости протокола</w:t>
      </w:r>
      <w:r>
        <w:t>)</w:t>
      </w:r>
      <w:r w:rsidR="00E936AC">
        <w:t xml:space="preserve"> или</w:t>
      </w:r>
      <w:r>
        <w:t xml:space="preserve"> чтобы моделировать сеть для тестируемого объекта (например, SDN контроллера</w:t>
      </w:r>
      <w:r w:rsidR="009B7692" w:rsidRPr="009B7692">
        <w:t xml:space="preserve"> или дл</w:t>
      </w:r>
      <w:r w:rsidR="009B7692">
        <w:t>я тестирования CDN</w:t>
      </w:r>
      <w:r w:rsidR="009B7692" w:rsidRPr="009B7692">
        <w:t xml:space="preserve"> (</w:t>
      </w:r>
      <w:r w:rsidR="009B7692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_Ref435291723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5</w:t>
      </w:r>
      <w:r w:rsidR="00CD21B4" w:rsidRPr="00CD21B4">
        <w:rPr>
          <w:color w:val="5B9BD5" w:themeColor="accent1"/>
          <w:u w:val="single"/>
        </w:rPr>
        <w:fldChar w:fldCharType="end"/>
      </w:r>
      <w:r w:rsidR="009B7692" w:rsidRPr="009B7692">
        <w:t>])</w:t>
      </w:r>
      <w:r>
        <w:t>)</w:t>
      </w:r>
      <w:r w:rsidR="00E936AC">
        <w:t>.</w:t>
      </w:r>
      <w:r>
        <w:t xml:space="preserve"> </w:t>
      </w:r>
    </w:p>
    <w:p w:rsidR="003926A0" w:rsidRDefault="00E936AC" w:rsidP="00983659">
      <w:pPr>
        <w:pStyle w:val="af4"/>
      </w:pPr>
      <w:r>
        <w:t>При моделировании крупной сети, как правило запускается большое множество однотипных контейнеров, поэтому возможность использования таких файловых систем, как AUFS</w:t>
      </w:r>
      <w:r w:rsidR="00A759D3">
        <w:t>,</w:t>
      </w:r>
      <w:r>
        <w:t xml:space="preserve"> </w:t>
      </w:r>
      <w:r w:rsidRPr="00E936AC">
        <w:t xml:space="preserve">очень </w:t>
      </w:r>
      <w:r>
        <w:t>важна, так как это экономит место на файловой системе и сильно ускоряет массовый запуск контейнеров.</w:t>
      </w:r>
      <w:r w:rsidR="00427047">
        <w:t xml:space="preserve"> Так же очень важно уметь контролировать нагрузку</w:t>
      </w:r>
      <w:r w:rsidR="00E55BED">
        <w:t xml:space="preserve"> на серверах</w:t>
      </w:r>
      <w:r w:rsidR="00427047">
        <w:t xml:space="preserve"> при создании модел</w:t>
      </w:r>
      <w:r w:rsidR="00E55BED">
        <w:t>и, чтобы можно было определить наличие перегрузок, которые могут искажать эксперимент.</w:t>
      </w:r>
    </w:p>
    <w:p w:rsidR="00E936AC" w:rsidRDefault="00E936AC" w:rsidP="00983659">
      <w:pPr>
        <w:pStyle w:val="af4"/>
      </w:pPr>
      <w:r>
        <w:t>При использовании контейнеров для реализации NFV</w:t>
      </w:r>
      <w:r w:rsidRPr="00E936AC">
        <w:t xml:space="preserve"> очень важно </w:t>
      </w:r>
      <w:r>
        <w:t>иметь возможность зафиксировать контейнер на конкретном ядре процессора, чтобы минимизировать потери от переключения контекста, а также, чтобы распределить ядра процессора между контей</w:t>
      </w:r>
      <w:r w:rsidR="006B49A7">
        <w:t>нерами, тем самым распределив ресурс между ними. Помимо этого, необходимо иметь возможность давать доступ к драйверу сетевой карты, чтобы можно было реализовывать сетевые приложения с использованием таких особенностей сетевых карт</w:t>
      </w:r>
      <w:r w:rsidR="00752B8F">
        <w:t xml:space="preserve">, как </w:t>
      </w:r>
      <w:r w:rsidR="000D480C">
        <w:t>DPDK</w:t>
      </w:r>
      <w:r w:rsidR="00752B8F">
        <w:t>, д</w:t>
      </w:r>
      <w:r w:rsidR="00752B8F" w:rsidRPr="00752B8F">
        <w:t xml:space="preserve">ающих </w:t>
      </w:r>
      <w:r w:rsidR="00752B8F">
        <w:t>существенное ускорение.</w:t>
      </w:r>
    </w:p>
    <w:p w:rsidR="00A33710" w:rsidRPr="00752B8F" w:rsidRDefault="00A33710" w:rsidP="00983659">
      <w:pPr>
        <w:pStyle w:val="af4"/>
      </w:pPr>
      <w:r>
        <w:t>В статье 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>
        <w:t>]</w:t>
      </w:r>
      <w:r w:rsidRPr="00A33710">
        <w:t xml:space="preserve"> говоритс</w:t>
      </w:r>
      <w:r>
        <w:t xml:space="preserve">я, что система моделирования NPS может быть использована для изучения таких задач, как распространения вредоносного </w:t>
      </w:r>
      <w:r>
        <w:lastRenderedPageBreak/>
        <w:t>ПО в сети, сходимости протоколов маршрутизации, проверка производительности сети (максимальная пропускная способность через определённый узел, общий уровень задержек и потерь) и разработка сетевых приложений.</w:t>
      </w:r>
    </w:p>
    <w:p w:rsidR="00752B8F" w:rsidRDefault="00752B8F" w:rsidP="0060554D">
      <w:pPr>
        <w:pStyle w:val="af4"/>
      </w:pPr>
      <w:r>
        <w:t xml:space="preserve">Для обычных приложений, запускаемых в контейнерах требуется в первую очередь </w:t>
      </w:r>
      <w:r w:rsidR="00AE15FF">
        <w:t>возможность работы без дополнительных изменений в самом приложении, его изоляция и правильное распределение ресурсов.</w:t>
      </w:r>
    </w:p>
    <w:p w:rsidR="00DB0641" w:rsidRDefault="00DB0641" w:rsidP="00AE15FF">
      <w:pPr>
        <w:pStyle w:val="af4"/>
      </w:pPr>
    </w:p>
    <w:p w:rsidR="003926A0" w:rsidRPr="00A759D3" w:rsidRDefault="003926A0" w:rsidP="00CE7D55">
      <w:pPr>
        <w:pStyle w:val="10"/>
      </w:pPr>
      <w:bookmarkStart w:id="17" w:name="_Toc435441655"/>
      <w:r w:rsidRPr="00A759D3">
        <w:t xml:space="preserve">Особенности </w:t>
      </w:r>
      <w:r w:rsidR="00C13349">
        <w:t>мод</w:t>
      </w:r>
      <w:r w:rsidR="00C13349">
        <w:rPr>
          <w:lang w:val="ru-RU"/>
        </w:rPr>
        <w:t>елирования</w:t>
      </w:r>
      <w:r>
        <w:t xml:space="preserve"> </w:t>
      </w:r>
      <w:r w:rsidR="00A759D3">
        <w:t xml:space="preserve">на основе </w:t>
      </w:r>
      <w:r>
        <w:t>контейнер</w:t>
      </w:r>
      <w:r w:rsidR="00A759D3">
        <w:t>ов</w:t>
      </w:r>
      <w:bookmarkEnd w:id="17"/>
    </w:p>
    <w:p w:rsidR="001C77F5" w:rsidRPr="00C13349" w:rsidRDefault="003C1BD2" w:rsidP="00CE7D55">
      <w:pPr>
        <w:pStyle w:val="2"/>
        <w:rPr>
          <w:lang w:val="ru-RU"/>
        </w:rPr>
      </w:pPr>
      <w:bookmarkStart w:id="18" w:name="_Toc435441656"/>
      <w:r w:rsidRPr="00C13349">
        <w:rPr>
          <w:lang w:val="ru-RU"/>
        </w:rPr>
        <w:t xml:space="preserve">Примеры существующих систем </w:t>
      </w:r>
      <w:r w:rsidR="00C13349">
        <w:rPr>
          <w:lang w:val="ru-RU"/>
        </w:rPr>
        <w:t xml:space="preserve">моделирования </w:t>
      </w:r>
      <w:r w:rsidRPr="00C13349">
        <w:rPr>
          <w:lang w:val="ru-RU"/>
        </w:rPr>
        <w:t>сети</w:t>
      </w:r>
      <w:bookmarkEnd w:id="18"/>
    </w:p>
    <w:p w:rsidR="00F315C2" w:rsidRDefault="00F315C2" w:rsidP="004556A1">
      <w:pPr>
        <w:pStyle w:val="af4"/>
      </w:pPr>
      <w:r w:rsidRPr="00F315C2">
        <w:t>Существует</w:t>
      </w:r>
      <w:r w:rsidRPr="00507446">
        <w:rPr>
          <w:lang w:val="en-US"/>
        </w:rPr>
        <w:t xml:space="preserve"> </w:t>
      </w:r>
      <w:r w:rsidRPr="00F315C2">
        <w:t>множество</w:t>
      </w:r>
      <w:r w:rsidRPr="00507446">
        <w:rPr>
          <w:lang w:val="en-US"/>
        </w:rPr>
        <w:t xml:space="preserve"> </w:t>
      </w:r>
      <w:r>
        <w:t>эмуляторов</w:t>
      </w:r>
      <w:r w:rsidRPr="00507446">
        <w:rPr>
          <w:lang w:val="en-US"/>
        </w:rPr>
        <w:t xml:space="preserve"> </w:t>
      </w:r>
      <w:r>
        <w:t>сети</w:t>
      </w:r>
      <w:r w:rsidRPr="00507446">
        <w:rPr>
          <w:lang w:val="en-US"/>
        </w:rPr>
        <w:t xml:space="preserve">: </w:t>
      </w:r>
      <w:r>
        <w:rPr>
          <w:lang w:val="en-US"/>
        </w:rPr>
        <w:t>Mininet</w:t>
      </w:r>
      <w:r w:rsidR="00096048" w:rsidRPr="00507446">
        <w:rPr>
          <w:lang w:val="en-US"/>
        </w:rPr>
        <w:t xml:space="preserve">, </w:t>
      </w:r>
      <w:r w:rsidR="00096048">
        <w:rPr>
          <w:lang w:val="en-US"/>
        </w:rPr>
        <w:t>Mininet</w:t>
      </w:r>
      <w:r w:rsidR="00096048" w:rsidRPr="00507446">
        <w:rPr>
          <w:lang w:val="en-US"/>
        </w:rPr>
        <w:t>-</w:t>
      </w:r>
      <w:r w:rsidR="00096048">
        <w:rPr>
          <w:lang w:val="en-US"/>
        </w:rPr>
        <w:t>Hifi</w:t>
      </w:r>
      <w:r w:rsidRPr="00507446">
        <w:rPr>
          <w:lang w:val="en-US"/>
        </w:rPr>
        <w:t xml:space="preserve">, </w:t>
      </w:r>
      <w:r w:rsidRPr="00F9703A">
        <w:rPr>
          <w:lang w:val="en-US"/>
        </w:rPr>
        <w:t>vEmulab</w:t>
      </w:r>
      <w:r w:rsidR="00117C8F" w:rsidRPr="00507446">
        <w:rPr>
          <w:lang w:val="en-US"/>
        </w:rPr>
        <w:t>, PRIME</w:t>
      </w:r>
      <w:r w:rsidRPr="00507446">
        <w:rPr>
          <w:lang w:val="en-US"/>
        </w:rPr>
        <w:t xml:space="preserve">, </w:t>
      </w:r>
      <w:r>
        <w:rPr>
          <w:lang w:val="en-US"/>
        </w:rPr>
        <w:t>NetKit</w:t>
      </w:r>
      <w:r w:rsidRPr="00507446">
        <w:rPr>
          <w:lang w:val="en-US"/>
        </w:rPr>
        <w:t xml:space="preserve">, </w:t>
      </w:r>
      <w:r>
        <w:rPr>
          <w:lang w:val="en-US"/>
        </w:rPr>
        <w:t>Trellis</w:t>
      </w:r>
      <w:r w:rsidRPr="00507446">
        <w:rPr>
          <w:lang w:val="en-US"/>
        </w:rPr>
        <w:t xml:space="preserve">, </w:t>
      </w:r>
      <w:r>
        <w:rPr>
          <w:lang w:val="en-US"/>
        </w:rPr>
        <w:t>CORE</w:t>
      </w:r>
      <w:r w:rsidR="00E77ACF" w:rsidRPr="00507446">
        <w:rPr>
          <w:lang w:val="en-US"/>
        </w:rPr>
        <w:t xml:space="preserve">, </w:t>
      </w:r>
      <w:r w:rsidR="00E77ACF">
        <w:rPr>
          <w:lang w:val="en-US"/>
        </w:rPr>
        <w:t>Estinet</w:t>
      </w:r>
      <w:r w:rsidR="00E77ACF" w:rsidRPr="00507446">
        <w:rPr>
          <w:lang w:val="en-US"/>
        </w:rPr>
        <w:t xml:space="preserve"> (</w:t>
      </w:r>
      <w:r w:rsidR="00E77ACF">
        <w:t>платный</w:t>
      </w:r>
      <w:r w:rsidR="00E77ACF" w:rsidRPr="00507446">
        <w:rPr>
          <w:lang w:val="en-US"/>
        </w:rPr>
        <w:t xml:space="preserve"> </w:t>
      </w:r>
      <w:r w:rsidR="00E77ACF">
        <w:t>пример</w:t>
      </w:r>
      <w:r w:rsidR="00E77ACF" w:rsidRPr="00507446">
        <w:rPr>
          <w:lang w:val="en-US"/>
        </w:rPr>
        <w:t>)</w:t>
      </w:r>
      <w:r w:rsidR="00EB2824" w:rsidRPr="00507446">
        <w:rPr>
          <w:lang w:val="en-US"/>
        </w:rPr>
        <w:t xml:space="preserve">, </w:t>
      </w:r>
      <w:r w:rsidR="00EB2824">
        <w:rPr>
          <w:lang w:val="en-US"/>
        </w:rPr>
        <w:t>OMNeT</w:t>
      </w:r>
      <w:r w:rsidR="00EB2824" w:rsidRPr="00507446">
        <w:rPr>
          <w:lang w:val="en-US"/>
        </w:rPr>
        <w:t>++</w:t>
      </w:r>
      <w:r w:rsidRPr="00507446">
        <w:rPr>
          <w:lang w:val="en-US"/>
        </w:rPr>
        <w:t>.</w:t>
      </w:r>
      <w:r w:rsidR="007351B8" w:rsidRPr="00507446">
        <w:rPr>
          <w:lang w:val="en-US"/>
        </w:rPr>
        <w:t xml:space="preserve"> </w:t>
      </w:r>
      <w:r w:rsidR="007351B8">
        <w:t xml:space="preserve">Так же существует ряд надстроек, которые дополняют некоторые системы, позволяя создавать распределённые сетевые модели: </w:t>
      </w:r>
      <w:r w:rsidR="00E77ACF">
        <w:rPr>
          <w:lang w:val="en-US"/>
        </w:rPr>
        <w:t>MaxiNet</w:t>
      </w:r>
      <w:r w:rsidR="00E77ACF" w:rsidRPr="00E77ACF">
        <w:t xml:space="preserve">, </w:t>
      </w:r>
      <w:r w:rsidR="00E77ACF">
        <w:rPr>
          <w:lang w:val="en-US"/>
        </w:rPr>
        <w:t>NPS</w:t>
      </w:r>
      <w:r w:rsidR="00E77ACF" w:rsidRPr="00E77ACF">
        <w:t>.</w:t>
      </w:r>
      <w:r w:rsidR="004556A1" w:rsidRPr="004556A1">
        <w:t xml:space="preserve"> </w:t>
      </w:r>
      <w:r w:rsidR="003B3379">
        <w:t>Существуют специализированные системы моделирования, например</w:t>
      </w:r>
      <w:r w:rsidR="003B3379" w:rsidRPr="003B3379">
        <w:t>,</w:t>
      </w:r>
      <w:r w:rsidR="003B3379">
        <w:t xml:space="preserve"> RINSE</w:t>
      </w:r>
      <w:r w:rsidR="008D1BAE">
        <w:t xml:space="preserve"> (</w:t>
      </w:r>
      <w:r w:rsidR="008D1BAE" w:rsidRPr="008D1BAE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_Ref435291943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1</w:t>
      </w:r>
      <w:r w:rsidR="00CD21B4" w:rsidRPr="00CD21B4">
        <w:rPr>
          <w:color w:val="5B9BD5" w:themeColor="accent1"/>
          <w:u w:val="single"/>
        </w:rPr>
        <w:fldChar w:fldCharType="end"/>
      </w:r>
      <w:r w:rsidR="008D1BAE" w:rsidRPr="008D1BAE">
        <w:t>]</w:t>
      </w:r>
      <w:r w:rsidR="008D1BAE">
        <w:t>)</w:t>
      </w:r>
      <w:r w:rsidR="003B3379" w:rsidRPr="003B3379">
        <w:t>, целью к</w:t>
      </w:r>
      <w:r w:rsidR="003B3379">
        <w:t>оторой является предоставление некоторой модели для обучения сетевой безопасности.</w:t>
      </w:r>
    </w:p>
    <w:p w:rsidR="00F16457" w:rsidRDefault="00117C8F" w:rsidP="00625E46">
      <w:pPr>
        <w:pStyle w:val="af4"/>
      </w:pPr>
      <w:r>
        <w:rPr>
          <w:lang w:val="en-US"/>
        </w:rPr>
        <w:t>Mininet</w:t>
      </w:r>
      <w:r w:rsidRPr="00117C8F">
        <w:t xml:space="preserve"> имеет</w:t>
      </w:r>
      <w:r>
        <w:t xml:space="preserve"> открытый исходный код</w:t>
      </w:r>
      <w:r w:rsidR="00986BD0">
        <w:t>,</w:t>
      </w:r>
      <w:r>
        <w:t xml:space="preserve"> быстрее своих </w:t>
      </w:r>
      <w:r w:rsidR="00986BD0">
        <w:t>аналого</w:t>
      </w:r>
      <w:r w:rsidR="00986BD0" w:rsidRPr="00986BD0">
        <w:t>в</w:t>
      </w:r>
      <w:r>
        <w:t>, таких как vEmulab</w:t>
      </w:r>
      <w:r w:rsidR="00986BD0">
        <w:t xml:space="preserve">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_Ref435291753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4</w:t>
      </w:r>
      <w:r w:rsidR="00CD21B4" w:rsidRPr="00CD21B4">
        <w:rPr>
          <w:color w:val="5B9BD5" w:themeColor="accent1"/>
          <w:u w:val="single"/>
        </w:rPr>
        <w:fldChar w:fldCharType="end"/>
      </w:r>
      <w:r w:rsidR="00986BD0">
        <w:t>])</w:t>
      </w:r>
      <w:r w:rsidR="00910D65">
        <w:t>, и имеет необходимые возможности</w:t>
      </w:r>
      <w:r>
        <w:t>,</w:t>
      </w:r>
      <w:r w:rsidRPr="00117C8F">
        <w:t xml:space="preserve"> поэтому </w:t>
      </w:r>
      <w:r>
        <w:t>является достаточно популярной системой.</w:t>
      </w:r>
    </w:p>
    <w:p w:rsidR="00F16457" w:rsidRDefault="00F16457" w:rsidP="00625E46">
      <w:pPr>
        <w:pStyle w:val="af4"/>
      </w:pPr>
      <w:r>
        <w:t>Для каждого эмулируемого сетевого хоста Mininet создаёт отдельный контейнер, в котором настраивается network namesp</w:t>
      </w:r>
      <w:r>
        <w:rPr>
          <w:lang w:val="en-US"/>
        </w:rPr>
        <w:t>ace</w:t>
      </w:r>
      <w:r w:rsidRPr="00DA6587">
        <w:t>, чтобы</w:t>
      </w:r>
      <w:r>
        <w:t xml:space="preserve"> у контейнера был свой сетевой интерфейс, который соединяется с некоторым программным маршрутизатором (например, Open v</w:t>
      </w:r>
      <w:r>
        <w:rPr>
          <w:lang w:val="en-US"/>
        </w:rPr>
        <w:t>Switch</w:t>
      </w:r>
      <w:r w:rsidRPr="00DA6587">
        <w:t xml:space="preserve"> (их</w:t>
      </w:r>
      <w:r>
        <w:t xml:space="preserve"> может быть несколько в рамках одного хоста</w:t>
      </w:r>
      <w:r w:rsidRPr="00DA6587">
        <w:t>)</w:t>
      </w:r>
      <w:r>
        <w:t>). Minin</w:t>
      </w:r>
      <w:r>
        <w:rPr>
          <w:lang w:val="en-US"/>
        </w:rPr>
        <w:t>et</w:t>
      </w:r>
      <w:r w:rsidRPr="00DA6587">
        <w:t xml:space="preserve"> не </w:t>
      </w:r>
      <w:r>
        <w:t xml:space="preserve">даёт никаких гарантий о производительности, в отличие от </w:t>
      </w:r>
      <w:r>
        <w:rPr>
          <w:lang w:val="en-US"/>
        </w:rPr>
        <w:t>vEmulab</w:t>
      </w:r>
      <w:r>
        <w:t>, который</w:t>
      </w:r>
      <w:r w:rsidRPr="00394287">
        <w:t xml:space="preserve"> </w:t>
      </w:r>
      <w:r>
        <w:t>может ограничивать скорость полосы пропускания. Таким образом, Mininet использует одну единственную возможность контейнера - сетевую область видимости.</w:t>
      </w:r>
    </w:p>
    <w:p w:rsidR="00CE7FAA" w:rsidRPr="009F5834" w:rsidRDefault="00117C8F" w:rsidP="00625E46">
      <w:pPr>
        <w:pStyle w:val="af4"/>
      </w:pPr>
      <w:r>
        <w:t>PRIM</w:t>
      </w:r>
      <w:r>
        <w:rPr>
          <w:lang w:val="en-US"/>
        </w:rPr>
        <w:t>E</w:t>
      </w:r>
      <w:r w:rsidRPr="00117C8F">
        <w:t xml:space="preserve"> </w:t>
      </w:r>
      <w:r>
        <w:t>специализируется на моделировании в рамках многопроцессорных машин с общей или распределённой памятью</w:t>
      </w:r>
      <w:r w:rsidR="008D1BAE">
        <w:t xml:space="preserve"> (</w:t>
      </w:r>
      <w:r w:rsidR="008D1BAE" w:rsidRPr="007D4F95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_Ref435291723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5</w:t>
      </w:r>
      <w:r w:rsidR="00CD21B4" w:rsidRPr="00CD21B4">
        <w:rPr>
          <w:color w:val="5B9BD5" w:themeColor="accent1"/>
          <w:u w:val="single"/>
        </w:rPr>
        <w:fldChar w:fldCharType="end"/>
      </w:r>
      <w:r w:rsidR="008D1BAE" w:rsidRPr="007D4F95">
        <w:t>]</w:t>
      </w:r>
      <w:r w:rsidR="008D1BAE">
        <w:t>)</w:t>
      </w:r>
      <w:r w:rsidR="009F5834">
        <w:t>. Данная система была успешно использована для моделирования сети с общим количеством в 45 000 узлов для тестирования CoralCDN</w:t>
      </w:r>
      <w:r w:rsidR="009F5834" w:rsidRPr="009F5834">
        <w:t>.</w:t>
      </w:r>
    </w:p>
    <w:p w:rsidR="00CE7FAA" w:rsidRDefault="008632F5" w:rsidP="00CE7FAA">
      <w:pPr>
        <w:pStyle w:val="af4"/>
      </w:pPr>
      <w:r w:rsidRPr="008632F5">
        <w:rPr>
          <w:lang w:val="en-US"/>
        </w:rPr>
        <w:t>Minine</w:t>
      </w:r>
      <w:r>
        <w:rPr>
          <w:lang w:val="en-US"/>
        </w:rPr>
        <w:t>t</w:t>
      </w:r>
      <w:r w:rsidRPr="00BD7FD8">
        <w:t>-</w:t>
      </w:r>
      <w:r>
        <w:rPr>
          <w:lang w:val="en-US"/>
        </w:rPr>
        <w:t>Hifi</w:t>
      </w:r>
      <w:r w:rsidRPr="00BD7FD8">
        <w:t xml:space="preserve"> (</w:t>
      </w:r>
      <w:r>
        <w:rPr>
          <w:lang w:val="en-US"/>
        </w:rPr>
        <w:t>high</w:t>
      </w:r>
      <w:r w:rsidRPr="00BD7FD8">
        <w:t xml:space="preserve"> </w:t>
      </w:r>
      <w:r>
        <w:rPr>
          <w:lang w:val="en-US"/>
        </w:rPr>
        <w:t>level</w:t>
      </w:r>
      <w:r w:rsidRPr="00BD7FD8">
        <w:t xml:space="preserve"> </w:t>
      </w:r>
      <w:r>
        <w:rPr>
          <w:lang w:val="en-US"/>
        </w:rPr>
        <w:t>of</w:t>
      </w:r>
      <w:r w:rsidRPr="00BD7FD8">
        <w:t xml:space="preserve"> </w:t>
      </w:r>
      <w:r>
        <w:rPr>
          <w:lang w:val="en-US"/>
        </w:rPr>
        <w:t>confidence</w:t>
      </w:r>
      <w:r w:rsidRPr="00BD7FD8">
        <w:t xml:space="preserve">) – </w:t>
      </w:r>
      <w:r w:rsidRPr="008632F5">
        <w:t>является</w:t>
      </w:r>
      <w:r w:rsidRPr="00BD7FD8">
        <w:t xml:space="preserve"> </w:t>
      </w:r>
      <w:r>
        <w:t>надстройкой</w:t>
      </w:r>
      <w:r w:rsidRPr="00BD7FD8">
        <w:t xml:space="preserve"> </w:t>
      </w:r>
      <w:r>
        <w:t>над</w:t>
      </w:r>
      <w:r w:rsidRPr="00BD7FD8">
        <w:t xml:space="preserve"> </w:t>
      </w:r>
      <w:r w:rsidRPr="008632F5">
        <w:rPr>
          <w:lang w:val="en-US"/>
        </w:rPr>
        <w:t>Mininet</w:t>
      </w:r>
      <w:r w:rsidRPr="00BD7FD8">
        <w:t xml:space="preserve">, </w:t>
      </w:r>
      <w:r w:rsidRPr="008632F5">
        <w:t>дополнительно</w:t>
      </w:r>
      <w:r>
        <w:t xml:space="preserve"> предоставляющей </w:t>
      </w:r>
      <w:r w:rsidRPr="008632F5">
        <w:t>ограничение произво</w:t>
      </w:r>
      <w:r>
        <w:t xml:space="preserve">дительности, </w:t>
      </w:r>
      <w:r w:rsidRPr="008632F5">
        <w:lastRenderedPageBreak/>
        <w:t>подготовку рес</w:t>
      </w:r>
      <w:r>
        <w:t xml:space="preserve">урсов и </w:t>
      </w:r>
      <w:r w:rsidRPr="008632F5">
        <w:t>мониторинг п</w:t>
      </w:r>
      <w:r w:rsidR="00CE7FAA">
        <w:t>роизводительности, п</w:t>
      </w:r>
      <w:r w:rsidR="00CE7FAA" w:rsidRPr="00CE7FAA">
        <w:t xml:space="preserve">озволяя </w:t>
      </w:r>
      <w:r w:rsidR="00CE7FAA">
        <w:t xml:space="preserve">обеспечить такие характеристики, как уровень пропускной способности, производительность очереди и время ожидания </w:t>
      </w:r>
      <w:r w:rsidR="00CE7FAA" w:rsidRPr="007D4F95">
        <w:t>(</w:t>
      </w:r>
      <w:r w:rsidR="00CE7FAA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_Ref435291753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4</w:t>
      </w:r>
      <w:r w:rsidR="00CD21B4" w:rsidRPr="00CD21B4">
        <w:rPr>
          <w:color w:val="5B9BD5" w:themeColor="accent1"/>
          <w:u w:val="single"/>
        </w:rPr>
        <w:fldChar w:fldCharType="end"/>
      </w:r>
      <w:r w:rsidR="00CE7FAA">
        <w:t>]).</w:t>
      </w:r>
    </w:p>
    <w:p w:rsidR="00982C98" w:rsidRDefault="00EE4131" w:rsidP="00EB2824">
      <w:pPr>
        <w:pStyle w:val="af4"/>
      </w:pPr>
      <w:r>
        <w:t>Maxinet и NPS</w:t>
      </w:r>
      <w:r w:rsidR="008632F5">
        <w:t xml:space="preserve"> (</w:t>
      </w:r>
      <w:r w:rsidR="008632F5" w:rsidRPr="002E1B6B">
        <w:rPr>
          <w:i/>
        </w:rPr>
        <w:t>Network Prototy</w:t>
      </w:r>
      <w:r w:rsidR="008632F5" w:rsidRPr="002E1B6B">
        <w:rPr>
          <w:i/>
          <w:lang w:val="en-US"/>
        </w:rPr>
        <w:t>ping</w:t>
      </w:r>
      <w:r w:rsidR="008632F5" w:rsidRPr="002E1B6B">
        <w:rPr>
          <w:i/>
        </w:rPr>
        <w:t xml:space="preserve"> </w:t>
      </w:r>
      <w:r w:rsidR="008632F5" w:rsidRPr="002E1B6B">
        <w:rPr>
          <w:i/>
          <w:lang w:val="en-US"/>
        </w:rPr>
        <w:t>Simulator</w:t>
      </w:r>
      <w:r w:rsidR="008632F5">
        <w:t>)</w:t>
      </w:r>
      <w:r>
        <w:t xml:space="preserve"> представляют из себя системы, которые на базе Minine</w:t>
      </w:r>
      <w:r>
        <w:rPr>
          <w:lang w:val="en-US"/>
        </w:rPr>
        <w:t>t</w:t>
      </w:r>
      <w:r w:rsidRPr="00EE4131">
        <w:t xml:space="preserve"> создают</w:t>
      </w:r>
      <w:r>
        <w:t xml:space="preserve"> распределённую</w:t>
      </w:r>
      <w:r w:rsidR="00117C8F">
        <w:t xml:space="preserve"> сеть, между несколькими </w:t>
      </w:r>
      <w:r w:rsidR="008632F5">
        <w:t>произвольными хостами</w:t>
      </w:r>
      <w:r w:rsidR="002E1B6B">
        <w:t>.</w:t>
      </w:r>
      <w:r w:rsidR="008632F5" w:rsidRPr="008632F5">
        <w:t xml:space="preserve"> </w:t>
      </w:r>
      <w:r w:rsidR="002E1B6B">
        <w:t>Э</w:t>
      </w:r>
      <w:r w:rsidR="008632F5">
        <w:t>то позволяет увеличить число симулируемых узлов до тысяч.</w:t>
      </w:r>
      <w:r w:rsidR="004556A1" w:rsidRPr="004556A1">
        <w:t xml:space="preserve"> </w:t>
      </w:r>
      <w:r w:rsidR="008632F5">
        <w:rPr>
          <w:lang w:val="en-US"/>
        </w:rPr>
        <w:t>Maxinet</w:t>
      </w:r>
      <w:r w:rsidR="008632F5" w:rsidRPr="008632F5">
        <w:t xml:space="preserve"> в качест</w:t>
      </w:r>
      <w:r w:rsidR="008632F5">
        <w:t xml:space="preserve">ве маршрутизатора </w:t>
      </w:r>
      <w:r w:rsidR="00BD7FD8" w:rsidRPr="00BD7FD8">
        <w:t xml:space="preserve">не </w:t>
      </w:r>
      <w:r w:rsidR="002E1B6B">
        <w:t>используют OpenVS</w:t>
      </w:r>
      <w:r w:rsidR="008632F5">
        <w:rPr>
          <w:lang w:val="en-US"/>
        </w:rPr>
        <w:t>witch</w:t>
      </w:r>
      <w:r w:rsidR="00BD7FD8">
        <w:t>, так как он плохо работает в случаях, когда на одном хосте много интерфейсов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_Ref435291705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6</w:t>
      </w:r>
      <w:r w:rsidR="00CD21B4" w:rsidRPr="00CD21B4">
        <w:rPr>
          <w:color w:val="5B9BD5" w:themeColor="accent1"/>
          <w:u w:val="single"/>
        </w:rPr>
        <w:fldChar w:fldCharType="end"/>
      </w:r>
      <w:r w:rsidR="00BD7FD8">
        <w:t>])</w:t>
      </w:r>
      <w:r w:rsidR="004556A1" w:rsidRPr="004556A1">
        <w:t>.</w:t>
      </w:r>
    </w:p>
    <w:p w:rsidR="00982C98" w:rsidRPr="003601A6" w:rsidRDefault="00982C98" w:rsidP="00982C98">
      <w:pPr>
        <w:pStyle w:val="af4"/>
      </w:pPr>
      <w:r w:rsidRPr="003601A6">
        <w:t xml:space="preserve">Система </w:t>
      </w:r>
      <w:r>
        <w:t>NPS позволяет, используя Supervisor Co</w:t>
      </w:r>
      <w:r>
        <w:rPr>
          <w:lang w:val="en-US"/>
        </w:rPr>
        <w:t>nsole</w:t>
      </w:r>
      <w:r>
        <w:t>, подключаться и конфигурировать каждый экземпляр Mininet,</w:t>
      </w:r>
      <w:r w:rsidRPr="003601A6">
        <w:t xml:space="preserve"> запуск</w:t>
      </w:r>
      <w:r>
        <w:t>аемый на каждом кластере (Cluster Node).</w:t>
      </w:r>
      <w:r w:rsidRPr="003601A6">
        <w:t xml:space="preserve"> </w:t>
      </w:r>
      <w:r>
        <w:t xml:space="preserve">Для управления трафиком в рамках кластеров и между ними используются OpenFlow </w:t>
      </w:r>
      <w:r w:rsidRPr="003601A6">
        <w:t>конт</w:t>
      </w:r>
      <w:r>
        <w:t>роллеры ([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>
        <w:t>])</w:t>
      </w:r>
      <w:r w:rsidRPr="003601A6">
        <w:t>.</w:t>
      </w:r>
    </w:p>
    <w:p w:rsidR="00F00512" w:rsidRDefault="00134ABB" w:rsidP="00EB2824">
      <w:pPr>
        <w:pStyle w:val="af4"/>
      </w:pPr>
      <w:r>
        <w:t xml:space="preserve">Предпринимались </w:t>
      </w:r>
      <w:r w:rsidR="0095793B">
        <w:t xml:space="preserve">успешные </w:t>
      </w:r>
      <w:r>
        <w:t>попытки с</w:t>
      </w:r>
      <w:r w:rsidR="004556A1">
        <w:t xml:space="preserve">троились распределённые системы на базе vEmulab </w:t>
      </w:r>
      <w:r w:rsidR="004556A1" w:rsidRPr="004556A1">
        <w:t>с использовани</w:t>
      </w:r>
      <w:r w:rsidR="004556A1">
        <w:t>ем в качестве контейнеров Fr</w:t>
      </w:r>
      <w:r w:rsidR="004556A1">
        <w:rPr>
          <w:lang w:val="en-US"/>
        </w:rPr>
        <w:t>e</w:t>
      </w:r>
      <w:r w:rsidR="004556A1">
        <w:t>eBSD jail</w:t>
      </w:r>
      <w:r w:rsidR="004556A1">
        <w:rPr>
          <w:lang w:val="en-US"/>
        </w:rPr>
        <w:t>s</w:t>
      </w:r>
      <w:r w:rsidR="004556A1" w:rsidRPr="004556A1">
        <w:t xml:space="preserve">. Однако не </w:t>
      </w:r>
      <w:r w:rsidR="004556A1">
        <w:t>все эмуляторы сети подходят для построения распределённых моделей, например, Estinet, устроен так, что его трудно масштабировать (</w:t>
      </w:r>
      <w:r w:rsidR="004556A1" w:rsidRPr="004556A1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_Ref435291705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6</w:t>
      </w:r>
      <w:r w:rsidR="00CD21B4" w:rsidRPr="00CD21B4">
        <w:rPr>
          <w:color w:val="5B9BD5" w:themeColor="accent1"/>
          <w:u w:val="single"/>
        </w:rPr>
        <w:fldChar w:fldCharType="end"/>
      </w:r>
      <w:r w:rsidR="004556A1" w:rsidRPr="004556A1">
        <w:t>]</w:t>
      </w:r>
      <w:r w:rsidR="004556A1">
        <w:t>).</w:t>
      </w:r>
    </w:p>
    <w:p w:rsidR="00DA6587" w:rsidRPr="004D7BA4" w:rsidRDefault="00DA6587" w:rsidP="00DA6587">
      <w:pPr>
        <w:pStyle w:val="af4"/>
      </w:pPr>
    </w:p>
    <w:p w:rsidR="001C77F5" w:rsidRPr="00507446" w:rsidRDefault="0024676D" w:rsidP="00CE7D55">
      <w:pPr>
        <w:pStyle w:val="2"/>
        <w:rPr>
          <w:lang w:val="ru-RU"/>
        </w:rPr>
      </w:pPr>
      <w:bookmarkStart w:id="19" w:name="_Toc435441657"/>
      <w:r w:rsidRPr="00507446">
        <w:rPr>
          <w:lang w:val="ru-RU"/>
        </w:rPr>
        <w:t xml:space="preserve">Основные требования к системам </w:t>
      </w:r>
      <w:r w:rsidR="00C13349">
        <w:rPr>
          <w:lang w:val="ru-RU"/>
        </w:rPr>
        <w:t>моделирования</w:t>
      </w:r>
      <w:r w:rsidRPr="00507446">
        <w:rPr>
          <w:lang w:val="ru-RU"/>
        </w:rPr>
        <w:t xml:space="preserve"> на основе </w:t>
      </w:r>
      <w:r w:rsidR="00D54000" w:rsidRPr="00507446">
        <w:rPr>
          <w:lang w:val="ru-RU"/>
        </w:rPr>
        <w:t xml:space="preserve">легковесных </w:t>
      </w:r>
      <w:r w:rsidRPr="00507446">
        <w:rPr>
          <w:lang w:val="ru-RU"/>
        </w:rPr>
        <w:t>контейнеров</w:t>
      </w:r>
      <w:r>
        <w:rPr>
          <w:rStyle w:val="aff"/>
          <w:lang w:val="ru-RU"/>
        </w:rPr>
        <w:footnoteReference w:id="18"/>
      </w:r>
      <w:bookmarkEnd w:id="19"/>
    </w:p>
    <w:p w:rsidR="00E6378F" w:rsidRDefault="00E6378F" w:rsidP="00F5256B">
      <w:pPr>
        <w:pStyle w:val="af4"/>
      </w:pPr>
      <w:r>
        <w:t>Такие системы моделирования, как vEmulab</w:t>
      </w:r>
      <w:r w:rsidR="00560C26">
        <w:t xml:space="preserve">, </w:t>
      </w:r>
      <w:r>
        <w:t>Mininet</w:t>
      </w:r>
      <w:r w:rsidR="00560C26">
        <w:t>, NPS</w:t>
      </w:r>
      <w:r>
        <w:t xml:space="preserve"> позволя</w:t>
      </w:r>
      <w:r w:rsidR="00560C26">
        <w:t>ю</w:t>
      </w:r>
      <w:r>
        <w:t xml:space="preserve">т виртуализовать хост, маршрутизатор и сеть, при этом поддерживая прозрачность для приложения, точность производительности, </w:t>
      </w:r>
      <w:r w:rsidRPr="00EE516A">
        <w:t>возможност</w:t>
      </w:r>
      <w:r>
        <w:t xml:space="preserve">ь интерактивной работы </w:t>
      </w:r>
      <w:r w:rsidR="00F5256B" w:rsidRPr="00F5256B">
        <w:t xml:space="preserve">и </w:t>
      </w:r>
      <w:r w:rsidR="00F5256B">
        <w:t>воспроизводимости</w:t>
      </w:r>
      <w:r w:rsidR="00882DC8">
        <w:t xml:space="preserve"> эксперимента</w:t>
      </w:r>
      <w:r w:rsidR="00F5256B">
        <w:t xml:space="preserve">, </w:t>
      </w:r>
      <w:r>
        <w:t>эффективное использование ресурсов (</w:t>
      </w:r>
      <w:r w:rsidRPr="00EE516A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 w:rsidRPr="00EE516A">
        <w:t>]</w:t>
      </w:r>
      <w:r w:rsidR="004D16CD">
        <w:t xml:space="preserve">, </w:t>
      </w:r>
      <w:r w:rsidR="004D16CD" w:rsidRPr="004D16CD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_Ref435292038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9</w:t>
      </w:r>
      <w:r w:rsidR="00CD21B4" w:rsidRPr="00CD21B4">
        <w:rPr>
          <w:color w:val="5B9BD5" w:themeColor="accent1"/>
          <w:u w:val="single"/>
        </w:rPr>
        <w:fldChar w:fldCharType="end"/>
      </w:r>
      <w:r w:rsidR="004D16CD" w:rsidRPr="004D16CD">
        <w:t>]</w:t>
      </w:r>
      <w:r>
        <w:t>).</w:t>
      </w:r>
    </w:p>
    <w:p w:rsidR="00723466" w:rsidRDefault="00723466" w:rsidP="003926A0">
      <w:pPr>
        <w:pStyle w:val="af4"/>
      </w:pPr>
      <w:r>
        <w:t xml:space="preserve">При моделировании </w:t>
      </w:r>
      <w:r w:rsidR="00A33710">
        <w:t>необходимы</w:t>
      </w:r>
      <w:r>
        <w:t xml:space="preserve"> следующие </w:t>
      </w:r>
      <w:r w:rsidR="00A33710">
        <w:t xml:space="preserve">основные </w:t>
      </w:r>
      <w:r>
        <w:t>возможности:</w:t>
      </w:r>
    </w:p>
    <w:p w:rsidR="000F409D" w:rsidRDefault="000F409D" w:rsidP="00723466">
      <w:pPr>
        <w:pStyle w:val="af4"/>
        <w:numPr>
          <w:ilvl w:val="0"/>
          <w:numId w:val="33"/>
        </w:numPr>
      </w:pPr>
      <w:r>
        <w:t>Скорость работы модели должна иметь возможность соответствовать производительности современных сетей. Это в первую очередь необходимо для сетевых приложений, учитывающих в своей работе сетевые задержки.</w:t>
      </w:r>
    </w:p>
    <w:p w:rsidR="00723466" w:rsidRDefault="00723466" w:rsidP="00723466">
      <w:pPr>
        <w:pStyle w:val="af4"/>
        <w:numPr>
          <w:ilvl w:val="0"/>
          <w:numId w:val="33"/>
        </w:numPr>
      </w:pPr>
      <w:r>
        <w:t xml:space="preserve">Гибкость </w:t>
      </w:r>
      <w:r w:rsidR="00AB1ED1">
        <w:t>системы моделирования (как создание самых разнообразных топологий, так и использование разнообразных приложений и моделируемых подсистем)</w:t>
      </w:r>
    </w:p>
    <w:p w:rsidR="00276AC0" w:rsidRDefault="00807D0F" w:rsidP="00276AC0">
      <w:pPr>
        <w:pStyle w:val="af4"/>
        <w:numPr>
          <w:ilvl w:val="0"/>
          <w:numId w:val="33"/>
        </w:numPr>
      </w:pPr>
      <w:r>
        <w:lastRenderedPageBreak/>
        <w:t>Возможность масштабирования системы моделирования на несколько вычислительных систем.</w:t>
      </w:r>
      <w:r w:rsidR="00276AC0">
        <w:t xml:space="preserve"> При этом увеличение моделируемой сети должно линейно зависеть от количества используемых вычислительных систем. Должна быть решена проблема неравномерности задержек между виртуальными узлами на общей хост-системе и при коммуникации узлов через среду передачи данных между хост-системами. (либо различие задержек не значительно, либо необходимо принимать меры по выравниванию времени между виртуальными узлами (</w:t>
      </w:r>
      <w:r w:rsidR="00276AC0" w:rsidRPr="00276AC0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_Ref435291705 \r \h </w:instrText>
      </w:r>
      <w:r w:rsidR="00CD21B4">
        <w:rPr>
          <w:color w:val="5B9BD5" w:themeColor="accent1"/>
          <w:u w:val="single"/>
        </w:rPr>
        <w:instrText xml:space="preserve">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6</w:t>
      </w:r>
      <w:r w:rsidR="00CD21B4" w:rsidRPr="00CD21B4">
        <w:rPr>
          <w:color w:val="5B9BD5" w:themeColor="accent1"/>
          <w:u w:val="single"/>
        </w:rPr>
        <w:fldChar w:fldCharType="end"/>
      </w:r>
      <w:r w:rsidR="00276AC0" w:rsidRPr="00276AC0">
        <w:t>]</w:t>
      </w:r>
      <w:r w:rsidR="00276AC0">
        <w:t>))</w:t>
      </w:r>
    </w:p>
    <w:p w:rsidR="00295021" w:rsidRDefault="00295021" w:rsidP="00723466">
      <w:pPr>
        <w:pStyle w:val="af4"/>
        <w:numPr>
          <w:ilvl w:val="0"/>
          <w:numId w:val="33"/>
        </w:numPr>
      </w:pPr>
      <w:r>
        <w:t>Низкая стоимость модели</w:t>
      </w:r>
      <w:r w:rsidR="00A92966">
        <w:t>, что сопряжено с её максимальной производительностью</w:t>
      </w:r>
      <w:r w:rsidR="000B73F3">
        <w:t xml:space="preserve">, т.е. </w:t>
      </w:r>
      <w:r w:rsidR="000B73F3" w:rsidRPr="000B73F3">
        <w:t xml:space="preserve">с </w:t>
      </w:r>
      <w:r w:rsidR="000B73F3">
        <w:t>минимизацией накладных расходов.</w:t>
      </w:r>
    </w:p>
    <w:p w:rsidR="00A92966" w:rsidRDefault="00A92966" w:rsidP="00723466">
      <w:pPr>
        <w:pStyle w:val="af4"/>
        <w:numPr>
          <w:ilvl w:val="0"/>
          <w:numId w:val="33"/>
        </w:numPr>
      </w:pPr>
      <w:r w:rsidRPr="000B73F3">
        <w:t>Воспроизво</w:t>
      </w:r>
      <w:r>
        <w:t>димость симуляции</w:t>
      </w:r>
      <w:r w:rsidR="003D1D58">
        <w:t xml:space="preserve"> (хорошо коррелирует с концепцией контейнеров по упаковыванию окружения вместе с приложением)</w:t>
      </w:r>
    </w:p>
    <w:p w:rsidR="001F1164" w:rsidRDefault="00172651" w:rsidP="00723466">
      <w:pPr>
        <w:pStyle w:val="af4"/>
        <w:numPr>
          <w:ilvl w:val="0"/>
          <w:numId w:val="33"/>
        </w:numPr>
      </w:pPr>
      <w:r>
        <w:t>Прозрачность для приложений</w:t>
      </w:r>
      <w:r w:rsidR="00E81CFC" w:rsidRPr="00E81CFC">
        <w:t xml:space="preserve">, </w:t>
      </w:r>
      <w:r w:rsidR="00415360">
        <w:t>как с внешней точки зрения, так и из внутренней, т.е. с одной стороны, модель должна быть представлена для внешнего приложения, как множество хостов, а</w:t>
      </w:r>
      <w:r w:rsidR="00E81CFC">
        <w:t xml:space="preserve"> </w:t>
      </w:r>
      <w:r w:rsidR="00415360">
        <w:t xml:space="preserve">с другой стороны, каждое приложение, которое запускается в рамках хоста должно видеть модель, как сетевую </w:t>
      </w:r>
      <w:r w:rsidR="00807D0F">
        <w:t>инфраструктуру</w:t>
      </w:r>
      <w:r w:rsidR="00415360">
        <w:t>.</w:t>
      </w:r>
    </w:p>
    <w:p w:rsidR="000F409D" w:rsidRDefault="000F409D" w:rsidP="000F409D">
      <w:pPr>
        <w:pStyle w:val="af4"/>
        <w:ind w:left="1287" w:firstLine="0"/>
      </w:pPr>
      <w:r>
        <w:t>Не должно возникать проблем в случае необходимости подключить модель к интернету.</w:t>
      </w:r>
    </w:p>
    <w:p w:rsidR="00F45AF1" w:rsidRPr="00F45AF1" w:rsidRDefault="00F45AF1" w:rsidP="000F409D">
      <w:pPr>
        <w:pStyle w:val="af4"/>
        <w:ind w:left="1287" w:firstLine="0"/>
      </w:pPr>
      <w:r>
        <w:t>Следует также учитывать, что такие приложения, как tcpdump,</w:t>
      </w:r>
      <w:r w:rsidRPr="00F45AF1">
        <w:t xml:space="preserve"> </w:t>
      </w:r>
      <w:r>
        <w:t>м</w:t>
      </w:r>
      <w:r w:rsidRPr="00F45AF1">
        <w:t xml:space="preserve">огут </w:t>
      </w:r>
      <w:r>
        <w:t>быть особенно чувствительными к способу эмулирования инфраструктуры, так как они работают в первую очередь не с ip-адресом, а с сетевым интерфейсом.</w:t>
      </w:r>
    </w:p>
    <w:p w:rsidR="00415360" w:rsidRDefault="00415360" w:rsidP="00723466">
      <w:pPr>
        <w:pStyle w:val="af4"/>
        <w:numPr>
          <w:ilvl w:val="0"/>
          <w:numId w:val="33"/>
        </w:numPr>
      </w:pPr>
      <w:r>
        <w:t>Необходимы методы для измерения нагрузки</w:t>
      </w:r>
      <w:r w:rsidRPr="00415360">
        <w:t xml:space="preserve"> </w:t>
      </w:r>
      <w:r w:rsidR="00FA2A32">
        <w:t>при работе</w:t>
      </w:r>
      <w:r w:rsidR="000B73F3">
        <w:t xml:space="preserve"> модели, чтобы можно было говорить о корректности эксперимента, а также необходимы методы по ограничению ресурсов, с целью изучения поведения модели при пе</w:t>
      </w:r>
      <w:r w:rsidR="00A9585C">
        <w:t>регрузках в тех или иных местах и для фиксации нагрузки в необходимых узлах и соединениях.</w:t>
      </w:r>
    </w:p>
    <w:p w:rsidR="00276AC0" w:rsidRDefault="00276AC0" w:rsidP="00276AC0">
      <w:pPr>
        <w:pStyle w:val="af4"/>
        <w:ind w:left="1287" w:firstLine="0"/>
      </w:pPr>
      <w:r>
        <w:t>Как правило средства для контроля перегрузок на хост-системах создаются отдельно от самой модели, однако модель должна быть настраиваемой, чтобы можно было контролировать</w:t>
      </w:r>
      <w:r w:rsidR="00F45AF1">
        <w:t xml:space="preserve"> распределение виртуальных узлов и их коммуникационных каналов поверх вычислительной системы.</w:t>
      </w:r>
    </w:p>
    <w:p w:rsidR="001C3B3F" w:rsidRDefault="001C3B3F" w:rsidP="00723466">
      <w:pPr>
        <w:pStyle w:val="af4"/>
        <w:numPr>
          <w:ilvl w:val="0"/>
          <w:numId w:val="33"/>
        </w:numPr>
      </w:pPr>
      <w:r>
        <w:t>Возможность запуска большого количества экземпляров частей модели (</w:t>
      </w:r>
      <w:r w:rsidR="003D1D58" w:rsidRPr="003D1D58">
        <w:t>важные о</w:t>
      </w:r>
      <w:r w:rsidR="003D1D58">
        <w:t xml:space="preserve">граничения, </w:t>
      </w:r>
      <w:r>
        <w:t xml:space="preserve">например, на максимальное </w:t>
      </w:r>
      <w:r>
        <w:lastRenderedPageBreak/>
        <w:t>количество виртуальных интерфейсов, на максимальное количество процессов, …).</w:t>
      </w:r>
    </w:p>
    <w:p w:rsidR="00225463" w:rsidRDefault="00225463" w:rsidP="00723466">
      <w:pPr>
        <w:pStyle w:val="af4"/>
        <w:numPr>
          <w:ilvl w:val="0"/>
          <w:numId w:val="33"/>
        </w:numPr>
      </w:pPr>
      <w:r>
        <w:t>Возможность интерактивного использования, т.е. возможность вмешиваться в работу модели.</w:t>
      </w:r>
    </w:p>
    <w:p w:rsidR="003D1D58" w:rsidRDefault="003D1D58" w:rsidP="003926A0">
      <w:pPr>
        <w:pStyle w:val="af4"/>
      </w:pPr>
      <w:r>
        <w:t>Требования, реализация которых в контейнерах отсутствует или вызывает затруднения:</w:t>
      </w:r>
    </w:p>
    <w:p w:rsidR="00225463" w:rsidRDefault="00225463" w:rsidP="001C3B3F">
      <w:pPr>
        <w:pStyle w:val="af4"/>
        <w:numPr>
          <w:ilvl w:val="0"/>
          <w:numId w:val="34"/>
        </w:numPr>
      </w:pPr>
      <w:r>
        <w:t>Отсутствует способ ограничения пропускной способности виртуального интерфейса, выделенного для контейнера</w:t>
      </w:r>
      <w:r w:rsidR="00FA2A32">
        <w:t>. Т</w:t>
      </w:r>
      <w:r>
        <w:t>акже в случае, когда в рамках одного хоста запускается множество контейнеров, и нету возможности выделить каждому из них отдельный процессор, то приходится расставлять приоритеты для распределения процессорного времени</w:t>
      </w:r>
      <w:r w:rsidR="00F1481A">
        <w:t>, таким образом нету возможности жёстко фиксировать производительность каждого контейнера.</w:t>
      </w:r>
    </w:p>
    <w:p w:rsidR="001C3B3F" w:rsidRDefault="003D1D58" w:rsidP="003D1D58">
      <w:pPr>
        <w:pStyle w:val="af4"/>
        <w:numPr>
          <w:ilvl w:val="0"/>
          <w:numId w:val="34"/>
        </w:numPr>
      </w:pPr>
      <w:r>
        <w:t xml:space="preserve">В реальном мире уже подходят к возможным ограничениям в </w:t>
      </w:r>
      <w:r w:rsidR="00272A68">
        <w:t>L</w:t>
      </w:r>
      <w:r>
        <w:t>inux системах на количество допустимых ресурсов, таких, например, как виртуальных сетевых интерфейсов, количество процессов.</w:t>
      </w:r>
    </w:p>
    <w:p w:rsidR="00E61B07" w:rsidRDefault="00E61B07" w:rsidP="003D1D58">
      <w:pPr>
        <w:pStyle w:val="af4"/>
        <w:numPr>
          <w:ilvl w:val="0"/>
          <w:numId w:val="34"/>
        </w:numPr>
      </w:pPr>
      <w:r>
        <w:t>Наблюдаются некоторые проблемы по сбору статистики использования памяти, процессорного ресурса, использованию блочного ввода/вывода. И если нагрузка создаётся одним контейнером, то вычленить его из множества контейнеров является нетривиальной задачей, таким образом, в случае если один из контейнеров начнёт по тем или иным причинам переиспользовать ресурс, то даже не смотря на его, возможно, низкий приоритет, он, фактически, может провести DoS</w:t>
      </w:r>
      <w:r w:rsidR="00FA2A32">
        <w:t xml:space="preserve"> (</w:t>
      </w:r>
      <w:r w:rsidR="00FA2A32" w:rsidRPr="00FA2A32">
        <w:rPr>
          <w:i/>
        </w:rPr>
        <w:t xml:space="preserve">Denial </w:t>
      </w:r>
      <w:r w:rsidR="00FA2A32" w:rsidRPr="00FA2A32">
        <w:rPr>
          <w:i/>
          <w:lang w:val="en-US"/>
        </w:rPr>
        <w:t>of</w:t>
      </w:r>
      <w:r w:rsidR="00FA2A32" w:rsidRPr="00FA2A32">
        <w:rPr>
          <w:i/>
        </w:rPr>
        <w:t xml:space="preserve"> </w:t>
      </w:r>
      <w:r w:rsidR="00FA2A32" w:rsidRPr="00FA2A32">
        <w:rPr>
          <w:i/>
          <w:lang w:val="en-US"/>
        </w:rPr>
        <w:t>Service</w:t>
      </w:r>
      <w:r w:rsidR="00FA2A32" w:rsidRPr="00FA2A32">
        <w:rPr>
          <w:i/>
        </w:rPr>
        <w:t xml:space="preserve"> </w:t>
      </w:r>
      <w:r w:rsidR="00FA2A32">
        <w:t>–</w:t>
      </w:r>
      <w:r w:rsidR="00FA2A32" w:rsidRPr="00FA2A32">
        <w:t xml:space="preserve"> отказ </w:t>
      </w:r>
      <w:r w:rsidR="00FA2A32">
        <w:t>в обслуживании на основе недостаточности ресурсов вычислительной системы)</w:t>
      </w:r>
      <w:r w:rsidRPr="00E61B07">
        <w:t xml:space="preserve"> </w:t>
      </w:r>
      <w:r w:rsidR="00FA2A32">
        <w:t xml:space="preserve">атаке </w:t>
      </w:r>
      <w:r>
        <w:t>как миним</w:t>
      </w:r>
      <w:r w:rsidR="00FA2A32">
        <w:t>ум в рамках своей хост-системы.</w:t>
      </w:r>
    </w:p>
    <w:p w:rsidR="003926A0" w:rsidRPr="003926A0" w:rsidRDefault="003926A0" w:rsidP="003926A0">
      <w:pPr>
        <w:pStyle w:val="af4"/>
      </w:pPr>
    </w:p>
    <w:p w:rsidR="003926A0" w:rsidRPr="00507446" w:rsidRDefault="003926A0" w:rsidP="00CE7D55">
      <w:pPr>
        <w:pStyle w:val="2"/>
        <w:rPr>
          <w:lang w:val="ru-RU"/>
        </w:rPr>
      </w:pPr>
      <w:bookmarkStart w:id="20" w:name="_Toc435441658"/>
      <w:r w:rsidRPr="00507446">
        <w:rPr>
          <w:lang w:val="ru-RU"/>
        </w:rPr>
        <w:t xml:space="preserve">Возможности </w:t>
      </w:r>
      <w:r w:rsidR="00D54000" w:rsidRPr="00507446">
        <w:rPr>
          <w:lang w:val="ru-RU"/>
        </w:rPr>
        <w:t>легковесных контейнеров</w:t>
      </w:r>
      <w:r w:rsidRPr="00507446">
        <w:rPr>
          <w:lang w:val="ru-RU"/>
        </w:rPr>
        <w:t xml:space="preserve"> по контролю выделяемых ресурсов</w:t>
      </w:r>
      <w:bookmarkEnd w:id="20"/>
    </w:p>
    <w:p w:rsidR="006E482C" w:rsidRPr="000F59AB" w:rsidRDefault="004E4911" w:rsidP="006E482C">
      <w:pPr>
        <w:pStyle w:val="af4"/>
      </w:pPr>
      <w:r>
        <w:t xml:space="preserve">Есть два принципиальных способа </w:t>
      </w:r>
      <w:r w:rsidR="0075733E">
        <w:t>контроля</w:t>
      </w:r>
      <w:r>
        <w:t xml:space="preserve"> ресурсов с точки зрения моделирования: первый способ заключается в том, чтобы ограничить ресурсы каждого контейнера, с помощью встроенных в него механизмов (это реализуется с помощью cgroups, однако этот подход не самодостаточен), другой способ заключается в том, чтобы следить за степенью нагрузки на </w:t>
      </w:r>
      <w:r>
        <w:lastRenderedPageBreak/>
        <w:t>вычислительную систему, и запускать в рамках одного хоста столько контейнеров, сколько он может обработать без исчерпывания лимита по тем или иным ресурсам. В случае реализации второго подхода, необходимо создавать дополнительное средство для мониторинга и автоматического изменения модели в зависимости от происходящей ситуации. Так же</w:t>
      </w:r>
      <w:r w:rsidR="0075733E">
        <w:t xml:space="preserve"> следует помнить о </w:t>
      </w:r>
      <w:r w:rsidR="0075733E" w:rsidRPr="0075733E">
        <w:t>“</w:t>
      </w:r>
      <w:r>
        <w:t>принципе неопределённости Гейзенберга</w:t>
      </w:r>
      <w:r w:rsidR="0075733E" w:rsidRPr="0075733E">
        <w:t>”</w:t>
      </w:r>
      <w:r>
        <w:t>, который в данном случае подразумевает, что чем чаще снимаются показатели с вычислительной системы, тем менее производительной она становится</w:t>
      </w:r>
      <w:r>
        <w:rPr>
          <w:rStyle w:val="aff"/>
        </w:rPr>
        <w:footnoteReference w:id="19"/>
      </w:r>
      <w:r>
        <w:t>.</w:t>
      </w:r>
      <w:r w:rsidR="000F59AB">
        <w:t xml:space="preserve"> В зависимости от модели, наличие перегрузки на вычислительной системе может означать с одной стороны, неудавшийся эксперимент, из чего будет следовать, что нужно перезапускать модель, но с меньшим количеством контейнеров в рамках одного хоста, а с другой стороны, если эксперимент не считается сразу неудачным, то система может оперативно перенести контейнер на другой вычислительный узел, сохранив топологию. </w:t>
      </w:r>
    </w:p>
    <w:p w:rsidR="00062D3E" w:rsidRPr="0013413F" w:rsidRDefault="000F59AB" w:rsidP="00062D3E">
      <w:pPr>
        <w:pStyle w:val="af4"/>
      </w:pPr>
      <w:r>
        <w:t xml:space="preserve">В статье </w:t>
      </w:r>
      <w:r w:rsidRPr="000F59AB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_Ref435291753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4</w:t>
      </w:r>
      <w:r w:rsidR="00CD21B4" w:rsidRPr="00CD21B4">
        <w:rPr>
          <w:color w:val="5B9BD5" w:themeColor="accent1"/>
          <w:u w:val="single"/>
        </w:rPr>
        <w:fldChar w:fldCharType="end"/>
      </w:r>
      <w:r w:rsidRPr="000F59AB">
        <w:t>]</w:t>
      </w:r>
      <w:r>
        <w:t xml:space="preserve"> эмпирически было выявлено, что использование времени простоя процессора является достаточно качественным критерием для оценки загруженности вычислительного узла.</w:t>
      </w:r>
      <w:r w:rsidR="00EF5849">
        <w:t xml:space="preserve"> </w:t>
      </w:r>
      <w:r w:rsidR="00AD4EDB" w:rsidRPr="00AD4EDB">
        <w:t xml:space="preserve">И по мнению </w:t>
      </w:r>
      <w:r w:rsidR="00AD4EDB">
        <w:t xml:space="preserve">авторов </w:t>
      </w:r>
      <w:r w:rsidR="00EF5849" w:rsidRPr="00EF5849">
        <w:t>[</w:t>
      </w:r>
      <w:r w:rsidR="00CD21B4" w:rsidRPr="00CD21B4">
        <w:rPr>
          <w:color w:val="5B9BD5" w:themeColor="accent1"/>
          <w:u w:val="single"/>
        </w:rPr>
        <w:fldChar w:fldCharType="begin"/>
      </w:r>
      <w:r w:rsidR="00CD21B4" w:rsidRPr="00CD21B4">
        <w:rPr>
          <w:color w:val="5B9BD5" w:themeColor="accent1"/>
          <w:u w:val="single"/>
        </w:rPr>
        <w:instrText xml:space="preserve"> REF _Ref435291635 \r \h  \* MERGEFORMAT </w:instrText>
      </w:r>
      <w:r w:rsidR="00CD21B4" w:rsidRPr="00CD21B4">
        <w:rPr>
          <w:color w:val="5B9BD5" w:themeColor="accent1"/>
          <w:u w:val="single"/>
        </w:rPr>
      </w:r>
      <w:r w:rsidR="00CD21B4"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3</w:t>
      </w:r>
      <w:r w:rsidR="00CD21B4" w:rsidRPr="00CD21B4">
        <w:rPr>
          <w:color w:val="5B9BD5" w:themeColor="accent1"/>
          <w:u w:val="single"/>
        </w:rPr>
        <w:fldChar w:fldCharType="end"/>
      </w:r>
      <w:r w:rsidR="00EF5849" w:rsidRPr="00EF5849">
        <w:t>]</w:t>
      </w:r>
      <w:r w:rsidR="00AD4EDB">
        <w:t>,</w:t>
      </w:r>
      <w:r w:rsidR="00EF5849">
        <w:t xml:space="preserve"> моделирование сети на основе контейнеров LXC </w:t>
      </w:r>
      <w:r w:rsidR="00EF5849" w:rsidRPr="00EF5849">
        <w:t xml:space="preserve">может быть </w:t>
      </w:r>
      <w:r w:rsidR="00EF5849">
        <w:t xml:space="preserve">высокоточным, если </w:t>
      </w:r>
      <w:r w:rsidR="0013413F">
        <w:t>нигде не создавались незапланированные перегрузки элементов модели.</w:t>
      </w:r>
    </w:p>
    <w:p w:rsidR="0061546B" w:rsidRPr="00F0727A" w:rsidRDefault="0061546B" w:rsidP="00C310F9">
      <w:pPr>
        <w:pStyle w:val="10"/>
        <w:rPr>
          <w:lang w:val="ru-RU"/>
        </w:rPr>
      </w:pPr>
      <w:bookmarkStart w:id="21" w:name="_Toc435441659"/>
      <w:r w:rsidRPr="00F0727A">
        <w:rPr>
          <w:lang w:val="ru-RU"/>
        </w:rPr>
        <w:t>Заключение</w:t>
      </w:r>
      <w:bookmarkEnd w:id="21"/>
    </w:p>
    <w:p w:rsidR="005A3115" w:rsidRDefault="00E62821" w:rsidP="00C310F9">
      <w:pPr>
        <w:pStyle w:val="af4"/>
      </w:pPr>
      <w:r>
        <w:t>Легковесные контейнеры в последние несколько лет стали очень активно использоваться в сфере виртуализации</w:t>
      </w:r>
      <w:r w:rsidR="00647145">
        <w:t xml:space="preserve"> (например, </w:t>
      </w:r>
      <w:r w:rsidR="00647145">
        <w:rPr>
          <w:lang w:val="en-US"/>
        </w:rPr>
        <w:t>NFV</w:t>
      </w:r>
      <w:r w:rsidR="00647145">
        <w:t>)</w:t>
      </w:r>
      <w:r>
        <w:t xml:space="preserve"> и в сфере моделирования. Их возможности (гибкость, быстродействие, самодостаточность контейнеров, низкие сопутствующие затраты виртуализации) оказались очень полезны в сетевом моделировании. При этом моделирование требует не только виртуализации, т.е. управление и разделение, сетевой части операционной системы, но и многих других ресурсов</w:t>
      </w:r>
      <w:r w:rsidR="00647145">
        <w:t>: процессора, памяти, блочного ввода/вывода. Не все возможности реализованы в контейнерах необходимым образом, так, например, при моделировании не хватает возможности жёсткого контроля процессорного ресурса</w:t>
      </w:r>
      <w:r w:rsidR="00A27DEE">
        <w:t>, наблюдаются проблемы с безопасностью</w:t>
      </w:r>
      <w:r w:rsidR="005A3115">
        <w:t>,</w:t>
      </w:r>
      <w:r w:rsidR="005A3115" w:rsidRPr="005A3115">
        <w:t xml:space="preserve"> </w:t>
      </w:r>
      <w:r w:rsidR="005A3115">
        <w:t>н</w:t>
      </w:r>
      <w:r w:rsidR="005A3115" w:rsidRPr="005A3115">
        <w:t>е</w:t>
      </w:r>
      <w:r w:rsidR="005A3115">
        <w:t xml:space="preserve"> </w:t>
      </w:r>
      <w:r w:rsidR="005A3115" w:rsidRPr="005A3115">
        <w:t xml:space="preserve">хватает </w:t>
      </w:r>
      <w:r w:rsidR="005A3115">
        <w:t>возможностей по разделению устройств между областями видимости.</w:t>
      </w:r>
    </w:p>
    <w:p w:rsidR="00E62821" w:rsidRDefault="005A3115" w:rsidP="00C310F9">
      <w:pPr>
        <w:pStyle w:val="af4"/>
      </w:pPr>
      <w:r>
        <w:t>О</w:t>
      </w:r>
      <w:r w:rsidR="00647145">
        <w:t xml:space="preserve">днако есть и сильные стороны, заключающиеся в возможности одновременного использования ресурсов несколькими контейнерами, что </w:t>
      </w:r>
      <w:r w:rsidR="00647145">
        <w:lastRenderedPageBreak/>
        <w:t>совершенно недоступно в случае использования виртуализации на основе гипервизоров (например, файловой системы или виртуальной памяти), это позволяет снижать затраты при  создании большого количества однотипных контейнеров, что часто случается при моделировании сети и в реальном мире, так же контейнеры работают не медленнее, чем гипервизоры, а в некоторых случаях существенно быстрее.</w:t>
      </w:r>
    </w:p>
    <w:p w:rsidR="00647145" w:rsidRDefault="005A3115" w:rsidP="00C310F9">
      <w:pPr>
        <w:pStyle w:val="af4"/>
      </w:pPr>
      <w:r>
        <w:t>Д</w:t>
      </w:r>
      <w:r w:rsidR="00647145">
        <w:t>ля легковесной виртуализации создаются системы менеджмента (например</w:t>
      </w:r>
      <w:r w:rsidR="00647145" w:rsidRPr="00647145">
        <w:t>,</w:t>
      </w:r>
      <w:r w:rsidR="00647145">
        <w:t xml:space="preserve"> Docker),</w:t>
      </w:r>
      <w:r w:rsidR="00647145" w:rsidRPr="00647145">
        <w:t xml:space="preserve"> </w:t>
      </w:r>
      <w:r w:rsidR="00647145">
        <w:t>о</w:t>
      </w:r>
      <w:r w:rsidR="00647145" w:rsidRPr="00647145">
        <w:t xml:space="preserve">днако </w:t>
      </w:r>
      <w:r w:rsidR="00647145">
        <w:t>в них есть недостатки (например, проблемы с оркестрацией), которые в будущем могут быть устранены.</w:t>
      </w:r>
    </w:p>
    <w:p w:rsidR="005A3115" w:rsidRDefault="005A3115" w:rsidP="00C310F9">
      <w:pPr>
        <w:pStyle w:val="af4"/>
      </w:pPr>
      <w:r>
        <w:t>Таким образом, возможности легковесной виртуализации очень хорошо подходят для моделирования сетей, в которых необходимо создавать огромное множество однотипных узлов.</w:t>
      </w:r>
    </w:p>
    <w:p w:rsidR="005A3115" w:rsidRDefault="005A3115" w:rsidP="00C310F9">
      <w:pPr>
        <w:pStyle w:val="af4"/>
      </w:pPr>
      <w:r>
        <w:t>Цель реферата достигнута, в силу того, что были изучены возможности и недостатки легковесной виртуализации и были сопоставлены с функциональными запросами систем моделирования.</w:t>
      </w:r>
    </w:p>
    <w:p w:rsidR="0061546B" w:rsidRDefault="0061546B" w:rsidP="00C310F9">
      <w:pPr>
        <w:pStyle w:val="10"/>
      </w:pPr>
      <w:bookmarkStart w:id="22" w:name="_Toc435441660"/>
      <w:r>
        <w:t>Список литературы</w:t>
      </w:r>
      <w:bookmarkEnd w:id="22"/>
    </w:p>
    <w:p w:rsidR="0038642D" w:rsidRDefault="0038642D" w:rsidP="0038642D">
      <w:pPr>
        <w:pStyle w:val="1"/>
        <w:numPr>
          <w:ilvl w:val="0"/>
          <w:numId w:val="0"/>
        </w:numPr>
        <w:ind w:left="720" w:hanging="720"/>
        <w:rPr>
          <w:lang w:val="en-US"/>
        </w:rPr>
      </w:pPr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3" w:name="_Ref435291943"/>
      <w:r w:rsidRPr="00FD1C75">
        <w:rPr>
          <w:szCs w:val="28"/>
          <w:lang w:val="en-US"/>
        </w:rPr>
        <w:t xml:space="preserve">Liljenstam M. et al. Rinse: The real-time immersive network simulation environment for network security exercises //Principles of Advanced and Distributed Simulation, 2005. PADS 2005. Workshop on. – IEEE, 2005.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119-128.</w:t>
      </w:r>
      <w:bookmarkEnd w:id="23"/>
    </w:p>
    <w:p w:rsidR="0061546B" w:rsidRPr="00FD1C75" w:rsidRDefault="0061546B" w:rsidP="00C310F9">
      <w:pPr>
        <w:pStyle w:val="1"/>
        <w:rPr>
          <w:szCs w:val="28"/>
          <w:lang w:val="en-US"/>
        </w:rPr>
      </w:pPr>
      <w:r w:rsidRPr="00FD1C75">
        <w:rPr>
          <w:szCs w:val="28"/>
          <w:lang w:val="en-US"/>
        </w:rPr>
        <w:t xml:space="preserve">Im E. G. et al. Hybrid modeling for large-scale worm propagation simulations //Intelligence and Security Informatics. – Springer Berlin Heidelberg, 2006.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572-577.</w:t>
      </w:r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4" w:name="_Ref435291635"/>
      <w:r w:rsidRPr="00FD1C75">
        <w:rPr>
          <w:szCs w:val="28"/>
          <w:lang w:val="en-US"/>
        </w:rPr>
        <w:t xml:space="preserve">Antonenko V., Smelyanskiy R., Nikolaev A. Large scale network simulation based on hi-fi approach //Proceedings of the 2014 Summer Simulation Multiconference. – Society for Computer Simulation International, 2014.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4.</w:t>
      </w:r>
      <w:bookmarkEnd w:id="24"/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5" w:name="_Ref435291753"/>
      <w:r w:rsidRPr="00FD1C75">
        <w:rPr>
          <w:szCs w:val="28"/>
          <w:lang w:val="en-US"/>
        </w:rPr>
        <w:t xml:space="preserve">Handigol N. et al. Reproducible network experiments using container-based emulation //Proceedings of the 8th international conference on Emerging networking experiments and technologies. – ACM, 2012.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253-264.</w:t>
      </w:r>
      <w:bookmarkEnd w:id="25"/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6" w:name="_Ref435291723"/>
      <w:r w:rsidRPr="00FD1C75">
        <w:rPr>
          <w:szCs w:val="28"/>
          <w:lang w:val="en-US"/>
        </w:rPr>
        <w:t xml:space="preserve">Liu J., Li Y., He Y. A large-scale real-time network simulation study using prime //Winter Simulation Conference. – Winter Simulation Conference, 2009.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797-806.</w:t>
      </w:r>
      <w:bookmarkEnd w:id="26"/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7" w:name="_Ref435291705"/>
      <w:r w:rsidRPr="00FD1C75">
        <w:rPr>
          <w:szCs w:val="28"/>
          <w:lang w:val="en-US"/>
        </w:rPr>
        <w:t xml:space="preserve">Wette P. et al. Maxinet: Distributed emulation of software-defined networks //Networking Conference, 2014 IFIP. – IEEE, 2014.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1-9.</w:t>
      </w:r>
      <w:bookmarkEnd w:id="27"/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8" w:name="_Ref435291762"/>
      <w:r w:rsidRPr="00FD1C75">
        <w:rPr>
          <w:szCs w:val="28"/>
          <w:lang w:val="en-US"/>
        </w:rPr>
        <w:t>Jia Q., Wang Z., Stavrou A. The Heisenberg Measuring Uncertainty in Lightweight Virtualization Testbeds //CSET. – 2009.</w:t>
      </w:r>
      <w:bookmarkEnd w:id="28"/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29" w:name="_Ref435291893"/>
      <w:r w:rsidRPr="00FD1C75">
        <w:rPr>
          <w:szCs w:val="28"/>
          <w:lang w:val="en-US"/>
        </w:rPr>
        <w:lastRenderedPageBreak/>
        <w:t xml:space="preserve">Felter W. et al. An updated performance comparison of virtual machines and linux containers //technology. – 2014. – </w:t>
      </w:r>
      <w:r w:rsidRPr="00FD1C75">
        <w:rPr>
          <w:szCs w:val="28"/>
        </w:rPr>
        <w:t>Т</w:t>
      </w:r>
      <w:r w:rsidRPr="00FD1C75">
        <w:rPr>
          <w:szCs w:val="28"/>
          <w:lang w:val="en-US"/>
        </w:rPr>
        <w:t xml:space="preserve">. 28.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32.</w:t>
      </w:r>
      <w:bookmarkEnd w:id="29"/>
    </w:p>
    <w:p w:rsidR="0061546B" w:rsidRPr="00FD1C75" w:rsidRDefault="0061546B" w:rsidP="00C310F9">
      <w:pPr>
        <w:pStyle w:val="1"/>
        <w:rPr>
          <w:szCs w:val="28"/>
          <w:lang w:val="en-US"/>
        </w:rPr>
      </w:pPr>
      <w:bookmarkStart w:id="30" w:name="_Ref435292038"/>
      <w:r w:rsidRPr="00FD1C75">
        <w:rPr>
          <w:szCs w:val="28"/>
          <w:lang w:val="en-US"/>
        </w:rPr>
        <w:t xml:space="preserve">Hibler M. et al. Large-scale Virtualization in the Emulab Network Testbed //USENIX Annual Technical Conference. – 2008. – </w:t>
      </w:r>
      <w:r w:rsidRPr="00FD1C75">
        <w:rPr>
          <w:szCs w:val="28"/>
        </w:rPr>
        <w:t>С</w:t>
      </w:r>
      <w:r w:rsidRPr="00FD1C75">
        <w:rPr>
          <w:szCs w:val="28"/>
          <w:lang w:val="en-US"/>
        </w:rPr>
        <w:t>. 113-128.</w:t>
      </w:r>
      <w:bookmarkEnd w:id="30"/>
    </w:p>
    <w:p w:rsidR="00BC06CE" w:rsidRPr="00FD1C75" w:rsidRDefault="007D7CC3" w:rsidP="00BC06CE">
      <w:pPr>
        <w:pStyle w:val="1"/>
        <w:rPr>
          <w:szCs w:val="28"/>
        </w:rPr>
      </w:pPr>
      <w:r w:rsidRPr="00FD1C75">
        <w:rPr>
          <w:szCs w:val="28"/>
        </w:rPr>
        <w:t>“</w:t>
      </w:r>
      <w:r w:rsidRPr="00FD1C75">
        <w:rPr>
          <w:szCs w:val="28"/>
          <w:lang w:val="en-US"/>
        </w:rPr>
        <w:t>Cgroups</w:t>
      </w:r>
      <w:r w:rsidRPr="00FD1C75">
        <w:rPr>
          <w:szCs w:val="28"/>
        </w:rPr>
        <w:t xml:space="preserve">” [Электронный ресурс]. / Paul </w:t>
      </w:r>
      <w:r w:rsidRPr="00FD1C75">
        <w:rPr>
          <w:szCs w:val="28"/>
          <w:lang w:val="en-US"/>
        </w:rPr>
        <w:t>M</w:t>
      </w:r>
      <w:r w:rsidRPr="00FD1C75">
        <w:rPr>
          <w:szCs w:val="28"/>
        </w:rPr>
        <w:t xml:space="preserve">enage. – Режим доступа: </w:t>
      </w:r>
      <w:hyperlink r:id="rId10" w:history="1">
        <w:r w:rsidR="00BC06CE" w:rsidRPr="00FD1C75">
          <w:rPr>
            <w:rStyle w:val="ae"/>
            <w:szCs w:val="28"/>
            <w:lang w:val="en-US"/>
          </w:rPr>
          <w:t>https</w:t>
        </w:r>
        <w:r w:rsidR="00BC06CE" w:rsidRPr="00FD1C75">
          <w:rPr>
            <w:rStyle w:val="ae"/>
            <w:szCs w:val="28"/>
          </w:rPr>
          <w:t>://</w:t>
        </w:r>
        <w:r w:rsidR="00BC06CE" w:rsidRPr="00FD1C75">
          <w:rPr>
            <w:rStyle w:val="ae"/>
            <w:szCs w:val="28"/>
            <w:lang w:val="en-US"/>
          </w:rPr>
          <w:t>www</w:t>
        </w:r>
        <w:r w:rsidR="00BC06CE" w:rsidRPr="00FD1C75">
          <w:rPr>
            <w:rStyle w:val="ae"/>
            <w:szCs w:val="28"/>
          </w:rPr>
          <w:t>.</w:t>
        </w:r>
        <w:r w:rsidR="00BC06CE" w:rsidRPr="00FD1C75">
          <w:rPr>
            <w:rStyle w:val="ae"/>
            <w:szCs w:val="28"/>
            <w:lang w:val="en-US"/>
          </w:rPr>
          <w:t>kernel</w:t>
        </w:r>
        <w:r w:rsidR="00BC06CE" w:rsidRPr="00FD1C75">
          <w:rPr>
            <w:rStyle w:val="ae"/>
            <w:szCs w:val="28"/>
          </w:rPr>
          <w:t>.</w:t>
        </w:r>
        <w:r w:rsidR="00BC06CE" w:rsidRPr="00FD1C75">
          <w:rPr>
            <w:rStyle w:val="ae"/>
            <w:szCs w:val="28"/>
            <w:lang w:val="en-US"/>
          </w:rPr>
          <w:t>org</w:t>
        </w:r>
        <w:r w:rsidR="00BC06CE" w:rsidRPr="00FD1C75">
          <w:rPr>
            <w:rStyle w:val="ae"/>
            <w:szCs w:val="28"/>
          </w:rPr>
          <w:t>/</w:t>
        </w:r>
        <w:r w:rsidR="00BC06CE" w:rsidRPr="00FD1C75">
          <w:rPr>
            <w:rStyle w:val="ae"/>
            <w:szCs w:val="28"/>
            <w:lang w:val="en-US"/>
          </w:rPr>
          <w:t>doc</w:t>
        </w:r>
        <w:r w:rsidR="00BC06CE" w:rsidRPr="00FD1C75">
          <w:rPr>
            <w:rStyle w:val="ae"/>
            <w:szCs w:val="28"/>
          </w:rPr>
          <w:t>/</w:t>
        </w:r>
        <w:r w:rsidR="00BC06CE" w:rsidRPr="00FD1C75">
          <w:rPr>
            <w:rStyle w:val="ae"/>
            <w:szCs w:val="28"/>
            <w:lang w:val="en-US"/>
          </w:rPr>
          <w:t>Documentation</w:t>
        </w:r>
        <w:r w:rsidR="00BC06CE" w:rsidRPr="00FD1C75">
          <w:rPr>
            <w:rStyle w:val="ae"/>
            <w:szCs w:val="28"/>
          </w:rPr>
          <w:t>/</w:t>
        </w:r>
        <w:r w:rsidR="00BC06CE" w:rsidRPr="00FD1C75">
          <w:rPr>
            <w:rStyle w:val="ae"/>
            <w:szCs w:val="28"/>
            <w:lang w:val="en-US"/>
          </w:rPr>
          <w:t>cgroups</w:t>
        </w:r>
        <w:r w:rsidR="00BC06CE" w:rsidRPr="00FD1C75">
          <w:rPr>
            <w:rStyle w:val="ae"/>
            <w:szCs w:val="28"/>
          </w:rPr>
          <w:t>/</w:t>
        </w:r>
        <w:r w:rsidR="00BC06CE" w:rsidRPr="00FD1C75">
          <w:rPr>
            <w:rStyle w:val="ae"/>
            <w:szCs w:val="28"/>
            <w:lang w:val="en-US"/>
          </w:rPr>
          <w:t>cgroups</w:t>
        </w:r>
        <w:r w:rsidR="00BC06CE" w:rsidRPr="00FD1C75">
          <w:rPr>
            <w:rStyle w:val="ae"/>
            <w:szCs w:val="28"/>
          </w:rPr>
          <w:t>.</w:t>
        </w:r>
        <w:r w:rsidR="00BC06CE" w:rsidRPr="00FD1C75">
          <w:rPr>
            <w:rStyle w:val="ae"/>
            <w:szCs w:val="28"/>
            <w:lang w:val="en-US"/>
          </w:rPr>
          <w:t>txt</w:t>
        </w:r>
      </w:hyperlink>
      <w:r w:rsidR="00BC06CE" w:rsidRPr="00FD1C75">
        <w:rPr>
          <w:szCs w:val="28"/>
        </w:rPr>
        <w:t xml:space="preserve"> </w:t>
      </w:r>
    </w:p>
    <w:p w:rsidR="008138E9" w:rsidRPr="00FD1C75" w:rsidRDefault="008138E9" w:rsidP="008138E9">
      <w:pPr>
        <w:pStyle w:val="1"/>
        <w:rPr>
          <w:rFonts w:eastAsia="Times New Roman"/>
          <w:szCs w:val="28"/>
          <w:lang w:val="en-US"/>
        </w:rPr>
      </w:pPr>
      <w:bookmarkStart w:id="31" w:name="_Ref435291805"/>
      <w:r w:rsidRPr="00FD1C75">
        <w:rPr>
          <w:rFonts w:eastAsia="Times New Roman"/>
          <w:szCs w:val="28"/>
          <w:lang w:val="en-US"/>
        </w:rPr>
        <w:t>Rosen R. Resource management: Linux kernel Namespaces and cgroups //Haifux, May. – 2013.</w:t>
      </w:r>
      <w:bookmarkEnd w:id="31"/>
    </w:p>
    <w:p w:rsidR="00C543FA" w:rsidRPr="00FD1C75" w:rsidRDefault="001A7698" w:rsidP="00C543FA">
      <w:pPr>
        <w:pStyle w:val="1"/>
        <w:rPr>
          <w:szCs w:val="28"/>
          <w:lang w:val="en-US"/>
        </w:rPr>
      </w:pPr>
      <w:r w:rsidRPr="00FD1C75">
        <w:rPr>
          <w:szCs w:val="28"/>
          <w:lang w:val="en-US"/>
        </w:rPr>
        <w:t>“Resource Management Guide” [</w:t>
      </w:r>
      <w:r w:rsidRPr="00FD1C75">
        <w:rPr>
          <w:szCs w:val="28"/>
        </w:rPr>
        <w:t>Электронный</w:t>
      </w:r>
      <w:r w:rsidRPr="00FD1C75">
        <w:rPr>
          <w:szCs w:val="28"/>
          <w:lang w:val="en-US"/>
        </w:rPr>
        <w:t xml:space="preserve"> </w:t>
      </w:r>
      <w:r w:rsidRPr="00FD1C75">
        <w:rPr>
          <w:szCs w:val="28"/>
        </w:rPr>
        <w:t>ресурс</w:t>
      </w:r>
      <w:r w:rsidRPr="00FD1C75">
        <w:rPr>
          <w:szCs w:val="28"/>
          <w:lang w:val="en-US"/>
        </w:rPr>
        <w:t>]</w:t>
      </w:r>
      <w:r w:rsidR="005D4ADA" w:rsidRPr="00FD1C75">
        <w:rPr>
          <w:szCs w:val="28"/>
          <w:lang w:val="en-US"/>
        </w:rPr>
        <w:t xml:space="preserve"> / Red Hat Inc. – Режим доступ</w:t>
      </w:r>
      <w:r w:rsidR="005D4ADA" w:rsidRPr="00FD1C75">
        <w:rPr>
          <w:szCs w:val="28"/>
        </w:rPr>
        <w:t>а</w:t>
      </w:r>
      <w:r w:rsidR="005D4ADA" w:rsidRPr="00FD1C75">
        <w:rPr>
          <w:szCs w:val="28"/>
          <w:lang w:val="en-US"/>
        </w:rPr>
        <w:t>:</w:t>
      </w:r>
      <w:r w:rsidRPr="00FD1C75">
        <w:rPr>
          <w:szCs w:val="28"/>
          <w:lang w:val="en-US"/>
        </w:rPr>
        <w:t xml:space="preserve"> </w:t>
      </w:r>
      <w:hyperlink r:id="rId11" w:history="1">
        <w:r w:rsidR="008138E9" w:rsidRPr="00FD1C75">
          <w:rPr>
            <w:rStyle w:val="ae"/>
            <w:szCs w:val="28"/>
            <w:lang w:val="en-US"/>
          </w:rPr>
          <w:t>https://access.redhat.com/documentation/en-US/Red_Hat_Enterprise_Linux/6/html/Resource_Management_Guide/</w:t>
        </w:r>
      </w:hyperlink>
      <w:r w:rsidR="00C543FA" w:rsidRPr="00FD1C75">
        <w:rPr>
          <w:szCs w:val="28"/>
          <w:lang w:val="en-US"/>
        </w:rPr>
        <w:t xml:space="preserve"> </w:t>
      </w:r>
    </w:p>
    <w:p w:rsidR="001C5457" w:rsidRPr="00FD1C75" w:rsidRDefault="00214DD0" w:rsidP="00214DD0">
      <w:pPr>
        <w:pStyle w:val="1"/>
        <w:rPr>
          <w:szCs w:val="28"/>
          <w:lang w:val="en-US"/>
        </w:rPr>
      </w:pPr>
      <w:r w:rsidRPr="00FD1C75">
        <w:rPr>
          <w:szCs w:val="28"/>
          <w:lang w:val="en-US"/>
        </w:rPr>
        <w:t>Jerome Petazzoni</w:t>
      </w:r>
      <w:r w:rsidR="001C5457" w:rsidRPr="00FD1C75">
        <w:rPr>
          <w:szCs w:val="28"/>
          <w:lang w:val="en-US"/>
        </w:rPr>
        <w:t>.</w:t>
      </w:r>
      <w:r w:rsidRPr="00FD1C75">
        <w:rPr>
          <w:szCs w:val="28"/>
          <w:lang w:val="en-US"/>
        </w:rPr>
        <w:t xml:space="preserve"> Container's Anatomy. Namespaces, Cgroups and some filesystem magic</w:t>
      </w:r>
      <w:r w:rsidR="001C5457" w:rsidRPr="00FD1C75">
        <w:rPr>
          <w:szCs w:val="28"/>
          <w:lang w:val="en-US"/>
        </w:rPr>
        <w:t xml:space="preserve"> // </w:t>
      </w:r>
      <w:r w:rsidR="001C5457" w:rsidRPr="00FD1C75">
        <w:rPr>
          <w:rFonts w:eastAsia="Times New Roman"/>
          <w:szCs w:val="28"/>
          <w:lang w:val="en-US"/>
        </w:rPr>
        <w:t>19 Aug. –</w:t>
      </w:r>
      <w:r w:rsidR="001C5457" w:rsidRPr="00FD1C75">
        <w:rPr>
          <w:szCs w:val="28"/>
          <w:lang w:val="en-US"/>
        </w:rPr>
        <w:t xml:space="preserve"> 2015</w:t>
      </w:r>
    </w:p>
    <w:p w:rsidR="00C63E95" w:rsidRPr="00FD1C75" w:rsidRDefault="005334A6" w:rsidP="005334A6">
      <w:pPr>
        <w:pStyle w:val="1"/>
        <w:rPr>
          <w:szCs w:val="28"/>
          <w:lang w:val="en-US"/>
        </w:rPr>
      </w:pPr>
      <w:r w:rsidRPr="00FD1C75">
        <w:rPr>
          <w:szCs w:val="28"/>
          <w:lang w:val="en-US"/>
        </w:rPr>
        <w:t>Boden Russell. Realizing Linux Containers (LXC). Building blocks, Underpinnings &amp; Motivations // 11 Mar. – 2014</w:t>
      </w:r>
    </w:p>
    <w:p w:rsidR="00CB410C" w:rsidRPr="00FD1C75" w:rsidRDefault="00955DA0" w:rsidP="00955DA0">
      <w:pPr>
        <w:pStyle w:val="1"/>
        <w:rPr>
          <w:szCs w:val="28"/>
          <w:lang w:val="en-US"/>
        </w:rPr>
      </w:pPr>
      <w:bookmarkStart w:id="32" w:name="_Ref435291787"/>
      <w:r w:rsidRPr="00FD1C75">
        <w:rPr>
          <w:szCs w:val="28"/>
          <w:lang w:val="en-US"/>
        </w:rPr>
        <w:t>“Namespaces in operation, part 1: namespaces overview” [</w:t>
      </w:r>
      <w:r w:rsidRPr="00FD1C75">
        <w:rPr>
          <w:szCs w:val="28"/>
        </w:rPr>
        <w:t>Электронный</w:t>
      </w:r>
      <w:r w:rsidRPr="00FD1C75">
        <w:rPr>
          <w:szCs w:val="28"/>
          <w:lang w:val="en-US"/>
        </w:rPr>
        <w:t xml:space="preserve"> </w:t>
      </w:r>
      <w:r w:rsidRPr="00FD1C75">
        <w:rPr>
          <w:szCs w:val="28"/>
        </w:rPr>
        <w:t>ресурс</w:t>
      </w:r>
      <w:r w:rsidRPr="00FD1C75">
        <w:rPr>
          <w:szCs w:val="28"/>
          <w:lang w:val="en-US"/>
        </w:rPr>
        <w:t>] / Michael Kerrisk. – Режим доступ</w:t>
      </w:r>
      <w:r w:rsidRPr="00FD1C75">
        <w:rPr>
          <w:szCs w:val="28"/>
        </w:rPr>
        <w:t>а</w:t>
      </w:r>
      <w:r w:rsidRPr="00FD1C75">
        <w:rPr>
          <w:szCs w:val="28"/>
          <w:lang w:val="en-US"/>
        </w:rPr>
        <w:t xml:space="preserve">: </w:t>
      </w:r>
      <w:hyperlink r:id="rId12" w:history="1">
        <w:r w:rsidR="00CB410C" w:rsidRPr="00FD1C75">
          <w:rPr>
            <w:rStyle w:val="ae"/>
            <w:szCs w:val="28"/>
            <w:lang w:val="en-US"/>
          </w:rPr>
          <w:t>https://lwn.net/Articles/531114/</w:t>
        </w:r>
      </w:hyperlink>
      <w:bookmarkEnd w:id="32"/>
      <w:r w:rsidR="00CB410C" w:rsidRPr="00FD1C75">
        <w:rPr>
          <w:szCs w:val="28"/>
          <w:lang w:val="en-US"/>
        </w:rPr>
        <w:t xml:space="preserve"> </w:t>
      </w:r>
    </w:p>
    <w:p w:rsidR="006C23AE" w:rsidRPr="00FD1C75" w:rsidRDefault="00955DA0" w:rsidP="006C23AE">
      <w:pPr>
        <w:pStyle w:val="1"/>
        <w:rPr>
          <w:szCs w:val="28"/>
        </w:rPr>
      </w:pPr>
      <w:r w:rsidRPr="00FD1C75">
        <w:rPr>
          <w:szCs w:val="28"/>
        </w:rPr>
        <w:t>“</w:t>
      </w:r>
      <w:r w:rsidRPr="00FD1C75">
        <w:rPr>
          <w:szCs w:val="28"/>
          <w:lang w:val="en-US"/>
        </w:rPr>
        <w:t>Device</w:t>
      </w:r>
      <w:r w:rsidRPr="00FD1C75">
        <w:rPr>
          <w:szCs w:val="28"/>
        </w:rPr>
        <w:t xml:space="preserve"> </w:t>
      </w:r>
      <w:r w:rsidRPr="00FD1C75">
        <w:rPr>
          <w:szCs w:val="28"/>
          <w:lang w:val="en-US"/>
        </w:rPr>
        <w:t>namespaces</w:t>
      </w:r>
      <w:r w:rsidRPr="00FD1C75">
        <w:rPr>
          <w:szCs w:val="28"/>
        </w:rPr>
        <w:t xml:space="preserve">” [Электронный ресурс] / </w:t>
      </w:r>
      <w:r w:rsidRPr="00FD1C75">
        <w:rPr>
          <w:szCs w:val="28"/>
          <w:lang w:val="en-US"/>
        </w:rPr>
        <w:t>Jake</w:t>
      </w:r>
      <w:r w:rsidRPr="00FD1C75">
        <w:rPr>
          <w:szCs w:val="28"/>
        </w:rPr>
        <w:t xml:space="preserve"> </w:t>
      </w:r>
      <w:r w:rsidRPr="00FD1C75">
        <w:rPr>
          <w:szCs w:val="28"/>
          <w:lang w:val="en-US"/>
        </w:rPr>
        <w:t>Edge</w:t>
      </w:r>
      <w:r w:rsidRPr="00FD1C75">
        <w:rPr>
          <w:szCs w:val="28"/>
        </w:rPr>
        <w:t xml:space="preserve">. – Режим доступа: </w:t>
      </w:r>
      <w:hyperlink r:id="rId13" w:history="1">
        <w:r w:rsidR="006C23AE" w:rsidRPr="00FD1C75">
          <w:rPr>
            <w:rStyle w:val="ae"/>
            <w:szCs w:val="28"/>
            <w:lang w:val="en-US"/>
          </w:rPr>
          <w:t>https</w:t>
        </w:r>
        <w:r w:rsidR="006C23AE" w:rsidRPr="00FD1C75">
          <w:rPr>
            <w:rStyle w:val="ae"/>
            <w:szCs w:val="28"/>
          </w:rPr>
          <w:t>://</w:t>
        </w:r>
        <w:r w:rsidR="006C23AE" w:rsidRPr="00FD1C75">
          <w:rPr>
            <w:rStyle w:val="ae"/>
            <w:szCs w:val="28"/>
            <w:lang w:val="en-US"/>
          </w:rPr>
          <w:t>lwn</w:t>
        </w:r>
        <w:r w:rsidR="006C23AE" w:rsidRPr="00FD1C75">
          <w:rPr>
            <w:rStyle w:val="ae"/>
            <w:szCs w:val="28"/>
          </w:rPr>
          <w:t>.</w:t>
        </w:r>
        <w:r w:rsidR="006C23AE" w:rsidRPr="00FD1C75">
          <w:rPr>
            <w:rStyle w:val="ae"/>
            <w:szCs w:val="28"/>
            <w:lang w:val="en-US"/>
          </w:rPr>
          <w:t>net</w:t>
        </w:r>
        <w:r w:rsidR="006C23AE" w:rsidRPr="00FD1C75">
          <w:rPr>
            <w:rStyle w:val="ae"/>
            <w:szCs w:val="28"/>
          </w:rPr>
          <w:t>/</w:t>
        </w:r>
        <w:r w:rsidR="006C23AE" w:rsidRPr="00FD1C75">
          <w:rPr>
            <w:rStyle w:val="ae"/>
            <w:szCs w:val="28"/>
            <w:lang w:val="en-US"/>
          </w:rPr>
          <w:t>Articles</w:t>
        </w:r>
        <w:r w:rsidR="006C23AE" w:rsidRPr="00FD1C75">
          <w:rPr>
            <w:rStyle w:val="ae"/>
            <w:szCs w:val="28"/>
          </w:rPr>
          <w:t>/564854/</w:t>
        </w:r>
      </w:hyperlink>
    </w:p>
    <w:p w:rsidR="001F4F19" w:rsidRPr="00FD1C75" w:rsidRDefault="001F4F19" w:rsidP="001F4F19">
      <w:pPr>
        <w:pStyle w:val="1"/>
        <w:rPr>
          <w:rFonts w:eastAsia="Times New Roman"/>
          <w:szCs w:val="28"/>
          <w:lang w:val="en-US"/>
        </w:rPr>
      </w:pPr>
      <w:r w:rsidRPr="00FD1C75">
        <w:rPr>
          <w:rFonts w:eastAsia="Times New Roman"/>
          <w:szCs w:val="28"/>
          <w:lang w:val="en-US"/>
        </w:rPr>
        <w:t xml:space="preserve">Reshetova E. et al. Security of OS-level virtualization technologies //Secure IT Systems. – Springer International Publishing, 2014. – </w:t>
      </w:r>
      <w:r w:rsidRPr="00FD1C75">
        <w:rPr>
          <w:rFonts w:eastAsia="Times New Roman"/>
          <w:szCs w:val="28"/>
        </w:rPr>
        <w:t>С</w:t>
      </w:r>
      <w:r w:rsidRPr="00FD1C75">
        <w:rPr>
          <w:rFonts w:eastAsia="Times New Roman"/>
          <w:szCs w:val="28"/>
          <w:lang w:val="en-US"/>
        </w:rPr>
        <w:t>. 77-93.</w:t>
      </w:r>
    </w:p>
    <w:p w:rsidR="001F4F19" w:rsidRPr="00FD1C75" w:rsidRDefault="001F4F19" w:rsidP="001F4F19">
      <w:pPr>
        <w:pStyle w:val="1"/>
        <w:rPr>
          <w:rFonts w:eastAsia="Times New Roman"/>
          <w:szCs w:val="28"/>
          <w:lang w:val="en-US"/>
        </w:rPr>
      </w:pPr>
      <w:r w:rsidRPr="00FD1C75">
        <w:rPr>
          <w:rFonts w:eastAsia="Times New Roman"/>
          <w:szCs w:val="28"/>
          <w:lang w:val="en-US"/>
        </w:rPr>
        <w:t xml:space="preserve">Kumar A. S. Virtualizing Intelligent River R: A Comparative Study of Alternative Virtualization Technologies : </w:t>
      </w:r>
      <w:r w:rsidRPr="00FD1C75">
        <w:rPr>
          <w:rFonts w:eastAsia="Times New Roman"/>
          <w:szCs w:val="28"/>
        </w:rPr>
        <w:t>дис</w:t>
      </w:r>
      <w:r w:rsidRPr="00FD1C75">
        <w:rPr>
          <w:rFonts w:eastAsia="Times New Roman"/>
          <w:szCs w:val="28"/>
          <w:lang w:val="en-US"/>
        </w:rPr>
        <w:t>. – Clemson University, 2013.</w:t>
      </w:r>
    </w:p>
    <w:p w:rsidR="00F20E2E" w:rsidRPr="00FD1C75" w:rsidRDefault="00280E95" w:rsidP="006B7B8B">
      <w:pPr>
        <w:pStyle w:val="1"/>
        <w:rPr>
          <w:szCs w:val="28"/>
        </w:rPr>
      </w:pPr>
      <w:r w:rsidRPr="00FD1C75">
        <w:rPr>
          <w:szCs w:val="28"/>
        </w:rPr>
        <w:t>“</w:t>
      </w:r>
      <w:r w:rsidRPr="00FD1C75">
        <w:rPr>
          <w:szCs w:val="28"/>
          <w:lang w:val="en-US"/>
        </w:rPr>
        <w:t>Docker</w:t>
      </w:r>
      <w:r w:rsidRPr="00FD1C75">
        <w:rPr>
          <w:szCs w:val="28"/>
        </w:rPr>
        <w:t xml:space="preserve"> </w:t>
      </w:r>
      <w:r w:rsidRPr="00FD1C75">
        <w:rPr>
          <w:szCs w:val="28"/>
          <w:lang w:val="en-US"/>
        </w:rPr>
        <w:t>Docs</w:t>
      </w:r>
      <w:r w:rsidRPr="00FD1C75">
        <w:rPr>
          <w:szCs w:val="28"/>
        </w:rPr>
        <w:t xml:space="preserve">” [Электронный ресурс] / </w:t>
      </w:r>
      <w:r w:rsidRPr="00FD1C75">
        <w:rPr>
          <w:szCs w:val="28"/>
          <w:lang w:val="en-US"/>
        </w:rPr>
        <w:t>Docker</w:t>
      </w:r>
      <w:r w:rsidRPr="00FD1C75">
        <w:rPr>
          <w:szCs w:val="28"/>
        </w:rPr>
        <w:t xml:space="preserve"> </w:t>
      </w:r>
      <w:r w:rsidRPr="00FD1C75">
        <w:rPr>
          <w:szCs w:val="28"/>
          <w:lang w:val="en-US"/>
        </w:rPr>
        <w:t>Inc</w:t>
      </w:r>
      <w:r w:rsidRPr="00FD1C75">
        <w:rPr>
          <w:szCs w:val="28"/>
        </w:rPr>
        <w:t xml:space="preserve">. – Режим доступа: </w:t>
      </w:r>
      <w:hyperlink r:id="rId14" w:history="1">
        <w:r w:rsidR="006B7B8B" w:rsidRPr="00FD1C75">
          <w:rPr>
            <w:rStyle w:val="ae"/>
            <w:szCs w:val="28"/>
            <w:lang w:val="en-US"/>
          </w:rPr>
          <w:t>https</w:t>
        </w:r>
        <w:r w:rsidR="006B7B8B" w:rsidRPr="00FD1C75">
          <w:rPr>
            <w:rStyle w:val="ae"/>
            <w:szCs w:val="28"/>
          </w:rPr>
          <w:t>://</w:t>
        </w:r>
        <w:r w:rsidR="006B7B8B" w:rsidRPr="00FD1C75">
          <w:rPr>
            <w:rStyle w:val="ae"/>
            <w:szCs w:val="28"/>
            <w:lang w:val="en-US"/>
          </w:rPr>
          <w:t>docs</w:t>
        </w:r>
        <w:r w:rsidR="006B7B8B" w:rsidRPr="00FD1C75">
          <w:rPr>
            <w:rStyle w:val="ae"/>
            <w:szCs w:val="28"/>
          </w:rPr>
          <w:t>.</w:t>
        </w:r>
        <w:r w:rsidR="006B7B8B" w:rsidRPr="00FD1C75">
          <w:rPr>
            <w:rStyle w:val="ae"/>
            <w:szCs w:val="28"/>
            <w:lang w:val="en-US"/>
          </w:rPr>
          <w:t>docker</w:t>
        </w:r>
        <w:r w:rsidR="006B7B8B" w:rsidRPr="00FD1C75">
          <w:rPr>
            <w:rStyle w:val="ae"/>
            <w:szCs w:val="28"/>
          </w:rPr>
          <w:t>.</w:t>
        </w:r>
        <w:r w:rsidR="006B7B8B" w:rsidRPr="00FD1C75">
          <w:rPr>
            <w:rStyle w:val="ae"/>
            <w:szCs w:val="28"/>
            <w:lang w:val="en-US"/>
          </w:rPr>
          <w:t>com</w:t>
        </w:r>
        <w:r w:rsidR="006B7B8B" w:rsidRPr="00FD1C75">
          <w:rPr>
            <w:rStyle w:val="ae"/>
            <w:szCs w:val="28"/>
          </w:rPr>
          <w:t>/</w:t>
        </w:r>
      </w:hyperlink>
    </w:p>
    <w:p w:rsidR="006B7B8B" w:rsidRPr="00FD1C75" w:rsidRDefault="00280E95" w:rsidP="006C03E5">
      <w:pPr>
        <w:pStyle w:val="1"/>
        <w:rPr>
          <w:szCs w:val="28"/>
        </w:rPr>
      </w:pPr>
      <w:bookmarkStart w:id="33" w:name="_Ref435291837"/>
      <w:r w:rsidRPr="00FD1C75">
        <w:rPr>
          <w:szCs w:val="28"/>
        </w:rPr>
        <w:t>“</w:t>
      </w:r>
      <w:r w:rsidRPr="00FD1C75">
        <w:rPr>
          <w:szCs w:val="28"/>
          <w:lang w:val="en-US"/>
        </w:rPr>
        <w:t>Docker</w:t>
      </w:r>
      <w:r w:rsidRPr="00FD1C75">
        <w:rPr>
          <w:szCs w:val="28"/>
        </w:rPr>
        <w:t xml:space="preserve"> </w:t>
      </w:r>
      <w:r w:rsidRPr="00FD1C75">
        <w:rPr>
          <w:szCs w:val="28"/>
          <w:lang w:val="en-US"/>
        </w:rPr>
        <w:t>misconceptions</w:t>
      </w:r>
      <w:r w:rsidRPr="00FD1C75">
        <w:rPr>
          <w:szCs w:val="28"/>
        </w:rPr>
        <w:t xml:space="preserve">” [Электронный ресурс] / </w:t>
      </w:r>
      <w:r w:rsidRPr="00FD1C75">
        <w:rPr>
          <w:szCs w:val="28"/>
          <w:lang w:val="en-US"/>
        </w:rPr>
        <w:t>Matt</w:t>
      </w:r>
      <w:r w:rsidRPr="00FD1C75">
        <w:rPr>
          <w:szCs w:val="28"/>
        </w:rPr>
        <w:t xml:space="preserve"> </w:t>
      </w:r>
      <w:r w:rsidRPr="00FD1C75">
        <w:rPr>
          <w:szCs w:val="28"/>
          <w:lang w:val="en-US"/>
        </w:rPr>
        <w:t>Jaynes</w:t>
      </w:r>
      <w:r w:rsidRPr="00FD1C75">
        <w:rPr>
          <w:szCs w:val="28"/>
        </w:rPr>
        <w:t xml:space="preserve">. – Режим доступа: </w:t>
      </w:r>
      <w:hyperlink r:id="rId15" w:history="1">
        <w:r w:rsidR="006C03E5" w:rsidRPr="00FD1C75">
          <w:rPr>
            <w:rStyle w:val="ae"/>
            <w:szCs w:val="28"/>
            <w:lang w:val="en-US"/>
          </w:rPr>
          <w:t>https</w:t>
        </w:r>
        <w:r w:rsidR="006C03E5" w:rsidRPr="00FD1C75">
          <w:rPr>
            <w:rStyle w:val="ae"/>
            <w:szCs w:val="28"/>
          </w:rPr>
          <w:t>://</w:t>
        </w:r>
        <w:r w:rsidR="006C03E5" w:rsidRPr="00FD1C75">
          <w:rPr>
            <w:rStyle w:val="ae"/>
            <w:szCs w:val="28"/>
            <w:lang w:val="en-US"/>
          </w:rPr>
          <w:t>valdhaus</w:t>
        </w:r>
        <w:r w:rsidR="006C03E5" w:rsidRPr="00FD1C75">
          <w:rPr>
            <w:rStyle w:val="ae"/>
            <w:szCs w:val="28"/>
          </w:rPr>
          <w:t>.</w:t>
        </w:r>
        <w:r w:rsidR="006C03E5" w:rsidRPr="00FD1C75">
          <w:rPr>
            <w:rStyle w:val="ae"/>
            <w:szCs w:val="28"/>
            <w:lang w:val="en-US"/>
          </w:rPr>
          <w:t>co</w:t>
        </w:r>
        <w:r w:rsidR="006C03E5" w:rsidRPr="00FD1C75">
          <w:rPr>
            <w:rStyle w:val="ae"/>
            <w:szCs w:val="28"/>
          </w:rPr>
          <w:t>/</w:t>
        </w:r>
        <w:r w:rsidR="006C03E5" w:rsidRPr="00FD1C75">
          <w:rPr>
            <w:rStyle w:val="ae"/>
            <w:szCs w:val="28"/>
            <w:lang w:val="en-US"/>
          </w:rPr>
          <w:t>writings</w:t>
        </w:r>
        <w:r w:rsidR="006C03E5" w:rsidRPr="00FD1C75">
          <w:rPr>
            <w:rStyle w:val="ae"/>
            <w:szCs w:val="28"/>
          </w:rPr>
          <w:t>/</w:t>
        </w:r>
        <w:r w:rsidR="006C03E5" w:rsidRPr="00FD1C75">
          <w:rPr>
            <w:rStyle w:val="ae"/>
            <w:szCs w:val="28"/>
            <w:lang w:val="en-US"/>
          </w:rPr>
          <w:t>docker</w:t>
        </w:r>
        <w:r w:rsidR="006C03E5" w:rsidRPr="00FD1C75">
          <w:rPr>
            <w:rStyle w:val="ae"/>
            <w:szCs w:val="28"/>
          </w:rPr>
          <w:t>-</w:t>
        </w:r>
        <w:r w:rsidR="006C03E5" w:rsidRPr="00FD1C75">
          <w:rPr>
            <w:rStyle w:val="ae"/>
            <w:szCs w:val="28"/>
            <w:lang w:val="en-US"/>
          </w:rPr>
          <w:t>misconceptions</w:t>
        </w:r>
        <w:r w:rsidR="006C03E5" w:rsidRPr="00FD1C75">
          <w:rPr>
            <w:rStyle w:val="ae"/>
            <w:szCs w:val="28"/>
          </w:rPr>
          <w:t>/</w:t>
        </w:r>
      </w:hyperlink>
      <w:bookmarkEnd w:id="33"/>
    </w:p>
    <w:p w:rsidR="00587D8D" w:rsidRPr="00FD1C75" w:rsidRDefault="00280E95" w:rsidP="00280E95">
      <w:pPr>
        <w:pStyle w:val="1"/>
        <w:rPr>
          <w:szCs w:val="28"/>
          <w:lang w:val="en-US"/>
        </w:rPr>
      </w:pPr>
      <w:bookmarkStart w:id="34" w:name="_Ref435291824"/>
      <w:r w:rsidRPr="00FD1C75">
        <w:rPr>
          <w:szCs w:val="28"/>
          <w:lang w:val="en-US"/>
        </w:rPr>
        <w:t>“Feature comparison of different virtualization solutions” [</w:t>
      </w:r>
      <w:r w:rsidRPr="00FD1C75">
        <w:rPr>
          <w:szCs w:val="28"/>
        </w:rPr>
        <w:t>Электронный</w:t>
      </w:r>
      <w:r w:rsidRPr="00FD1C75">
        <w:rPr>
          <w:szCs w:val="28"/>
          <w:lang w:val="en-US"/>
        </w:rPr>
        <w:t xml:space="preserve"> </w:t>
      </w:r>
      <w:r w:rsidRPr="00FD1C75">
        <w:rPr>
          <w:szCs w:val="28"/>
        </w:rPr>
        <w:t>ресурс</w:t>
      </w:r>
      <w:r w:rsidRPr="00FD1C75">
        <w:rPr>
          <w:szCs w:val="28"/>
          <w:lang w:val="en-US"/>
        </w:rPr>
        <w:t xml:space="preserve">] / OpenVZ Inc. – </w:t>
      </w:r>
      <w:r w:rsidRPr="00FD1C75">
        <w:rPr>
          <w:szCs w:val="28"/>
        </w:rPr>
        <w:t>Режим</w:t>
      </w:r>
      <w:r w:rsidRPr="00FD1C75">
        <w:rPr>
          <w:szCs w:val="28"/>
          <w:lang w:val="en-US"/>
        </w:rPr>
        <w:t xml:space="preserve"> </w:t>
      </w:r>
      <w:r w:rsidRPr="00FD1C75">
        <w:rPr>
          <w:szCs w:val="28"/>
        </w:rPr>
        <w:t>доступа</w:t>
      </w:r>
      <w:r w:rsidRPr="00FD1C75">
        <w:rPr>
          <w:szCs w:val="28"/>
          <w:lang w:val="en-US"/>
        </w:rPr>
        <w:t xml:space="preserve">: </w:t>
      </w:r>
      <w:hyperlink r:id="rId16" w:history="1">
        <w:r w:rsidRPr="00FD1C75">
          <w:rPr>
            <w:rStyle w:val="ae"/>
            <w:szCs w:val="28"/>
            <w:lang w:val="en-US"/>
          </w:rPr>
          <w:t>https://openvz.org/Comparison</w:t>
        </w:r>
      </w:hyperlink>
      <w:bookmarkEnd w:id="34"/>
      <w:r w:rsidRPr="00FD1C75">
        <w:rPr>
          <w:szCs w:val="28"/>
          <w:lang w:val="en-US"/>
        </w:rPr>
        <w:t xml:space="preserve"> </w:t>
      </w:r>
    </w:p>
    <w:p w:rsidR="0038642D" w:rsidRPr="00FD1C75" w:rsidRDefault="0038642D" w:rsidP="0038642D">
      <w:pPr>
        <w:pStyle w:val="1"/>
        <w:rPr>
          <w:rFonts w:eastAsia="Times New Roman"/>
          <w:szCs w:val="28"/>
          <w:lang w:val="en-US"/>
        </w:rPr>
      </w:pPr>
      <w:bookmarkStart w:id="35" w:name="_Ref435291880"/>
      <w:r w:rsidRPr="00FD1C75">
        <w:rPr>
          <w:rFonts w:eastAsia="Times New Roman"/>
          <w:szCs w:val="28"/>
          <w:lang w:val="en-US"/>
        </w:rPr>
        <w:t>Morabito R., Kjällman J., Komu M. Hypervisors vs. Lightweight Virtualization: a Performance Comparison.</w:t>
      </w:r>
      <w:bookmarkEnd w:id="35"/>
    </w:p>
    <w:p w:rsidR="00587D8D" w:rsidRPr="00FD1C75" w:rsidRDefault="0038642D" w:rsidP="00911206">
      <w:pPr>
        <w:pStyle w:val="1"/>
        <w:rPr>
          <w:szCs w:val="28"/>
          <w:lang w:val="en-US"/>
        </w:rPr>
      </w:pPr>
      <w:r w:rsidRPr="00FD1C75">
        <w:rPr>
          <w:rFonts w:eastAsia="Times New Roman"/>
          <w:szCs w:val="28"/>
          <w:lang w:val="en-US"/>
        </w:rPr>
        <w:t xml:space="preserve">Xavier M. G. et al. Performance evaluation of container-based virtualization for high performance computing environments //Parallel, Distributed and Network-Based Processing (PDP), 2013 21st Euromicro International Conference on. – IEEE, 2013. – </w:t>
      </w:r>
      <w:r w:rsidRPr="00FD1C75">
        <w:rPr>
          <w:rFonts w:eastAsia="Times New Roman"/>
          <w:szCs w:val="28"/>
        </w:rPr>
        <w:t>С</w:t>
      </w:r>
      <w:r w:rsidRPr="00FD1C75">
        <w:rPr>
          <w:rFonts w:eastAsia="Times New Roman"/>
          <w:szCs w:val="28"/>
          <w:lang w:val="en-US"/>
        </w:rPr>
        <w:t>. 233-240.</w:t>
      </w:r>
    </w:p>
    <w:sectPr w:rsidR="00587D8D" w:rsidRPr="00FD1C75" w:rsidSect="00C57DDD">
      <w:headerReference w:type="default" r:id="rId17"/>
      <w:pgSz w:w="11906" w:h="16838"/>
      <w:pgMar w:top="1134" w:right="850" w:bottom="1135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BC" w:rsidRDefault="003D34BC" w:rsidP="008A5ED7">
      <w:pPr>
        <w:spacing w:after="0" w:line="240" w:lineRule="auto"/>
      </w:pPr>
      <w:r>
        <w:separator/>
      </w:r>
    </w:p>
  </w:endnote>
  <w:endnote w:type="continuationSeparator" w:id="0">
    <w:p w:rsidR="003D34BC" w:rsidRDefault="003D34BC" w:rsidP="008A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BC" w:rsidRDefault="003D34BC" w:rsidP="008A5ED7">
      <w:pPr>
        <w:spacing w:after="0" w:line="240" w:lineRule="auto"/>
      </w:pPr>
      <w:r>
        <w:separator/>
      </w:r>
    </w:p>
  </w:footnote>
  <w:footnote w:type="continuationSeparator" w:id="0">
    <w:p w:rsidR="003D34BC" w:rsidRDefault="003D34BC" w:rsidP="008A5ED7">
      <w:pPr>
        <w:spacing w:after="0" w:line="240" w:lineRule="auto"/>
      </w:pPr>
      <w:r>
        <w:continuationSeparator/>
      </w:r>
    </w:p>
  </w:footnote>
  <w:footnote w:id="1">
    <w:p w:rsidR="00911206" w:rsidRPr="008A1A36" w:rsidRDefault="00911206">
      <w:pPr>
        <w:pStyle w:val="afd"/>
      </w:pPr>
      <w:r>
        <w:rPr>
          <w:rStyle w:val="aff"/>
        </w:rPr>
        <w:footnoteRef/>
      </w:r>
      <w:r>
        <w:t xml:space="preserve"> Примерами эмуляторов могут служить: гипервизор QEMU,</w:t>
      </w:r>
      <w:r w:rsidRPr="008A1A36">
        <w:t xml:space="preserve"> </w:t>
      </w:r>
      <w:r>
        <w:rPr>
          <w:lang w:val="en-US"/>
        </w:rPr>
        <w:t>FPGA</w:t>
      </w:r>
      <w:r w:rsidRPr="008A1A36">
        <w:t xml:space="preserve"> (</w:t>
      </w:r>
      <w:r w:rsidRPr="008A1A36">
        <w:rPr>
          <w:i/>
        </w:rPr>
        <w:t>программируемая пользователем вентильная матрица</w:t>
      </w:r>
      <w:r w:rsidRPr="008A1A36">
        <w:t>)</w:t>
      </w:r>
      <w:r>
        <w:t>.</w:t>
      </w:r>
    </w:p>
  </w:footnote>
  <w:footnote w:id="2">
    <w:p w:rsidR="00911206" w:rsidRPr="00FF2235" w:rsidRDefault="00911206">
      <w:pPr>
        <w:pStyle w:val="afd"/>
      </w:pPr>
      <w:r>
        <w:rPr>
          <w:rStyle w:val="aff"/>
        </w:rPr>
        <w:footnoteRef/>
      </w:r>
      <w:r>
        <w:t xml:space="preserve"> Существует множество проектов подобных систем. Одними из самых успешных являются Ope</w:t>
      </w:r>
      <w:r>
        <w:rPr>
          <w:lang w:val="en-US"/>
        </w:rPr>
        <w:t>nStack</w:t>
      </w:r>
      <w:r w:rsidRPr="00FF2235">
        <w:t xml:space="preserve">, </w:t>
      </w:r>
      <w:r>
        <w:rPr>
          <w:lang w:val="en-US"/>
        </w:rPr>
        <w:t>Docker</w:t>
      </w:r>
      <w:r w:rsidRPr="00FF2235">
        <w:t xml:space="preserve">, </w:t>
      </w:r>
      <w:r>
        <w:rPr>
          <w:lang w:val="en-US"/>
        </w:rPr>
        <w:t>Amazon</w:t>
      </w:r>
      <w:r w:rsidRPr="00FF2235">
        <w:t xml:space="preserve"> </w:t>
      </w:r>
      <w:r>
        <w:rPr>
          <w:lang w:val="en-US"/>
        </w:rPr>
        <w:t>Web</w:t>
      </w:r>
      <w:r w:rsidRPr="00FF2235">
        <w:t xml:space="preserve"> </w:t>
      </w:r>
      <w:r>
        <w:rPr>
          <w:lang w:val="en-US"/>
        </w:rPr>
        <w:t>Services</w:t>
      </w:r>
      <w:r w:rsidRPr="00FF2235">
        <w:t xml:space="preserve"> </w:t>
      </w:r>
      <w:r>
        <w:rPr>
          <w:lang w:val="en-US"/>
        </w:rPr>
        <w:t>EC</w:t>
      </w:r>
      <w:r>
        <w:t>2</w:t>
      </w:r>
      <w:r w:rsidRPr="00FF2235">
        <w:t xml:space="preserve">, </w:t>
      </w:r>
      <w:r>
        <w:rPr>
          <w:lang w:val="en-US"/>
        </w:rPr>
        <w:t>Virtuozzo</w:t>
      </w:r>
      <w:r w:rsidRPr="00FF2235">
        <w:t>.</w:t>
      </w:r>
    </w:p>
  </w:footnote>
  <w:footnote w:id="3">
    <w:p w:rsidR="00911206" w:rsidRPr="00A2567C" w:rsidRDefault="00911206">
      <w:pPr>
        <w:pStyle w:val="afd"/>
      </w:pPr>
      <w:r>
        <w:rPr>
          <w:rStyle w:val="aff"/>
        </w:rPr>
        <w:footnoteRef/>
      </w:r>
      <w:r>
        <w:t xml:space="preserve"> Говоря о разумной степени производительности, подразумеваются гипервизоры, которые не эмулируют платформу, отличную от платформы хост-системы (примерами таких гипервизоров могут служить VMware</w:t>
      </w:r>
      <w:r w:rsidRPr="00A2567C">
        <w:t xml:space="preserve"> </w:t>
      </w:r>
      <w:r>
        <w:rPr>
          <w:lang w:val="en-US"/>
        </w:rPr>
        <w:t>ESXI</w:t>
      </w:r>
      <w:r w:rsidRPr="00A2567C">
        <w:t xml:space="preserve">, </w:t>
      </w:r>
      <w:r>
        <w:rPr>
          <w:lang w:val="en-US"/>
        </w:rPr>
        <w:t>KVM</w:t>
      </w:r>
      <w:r w:rsidRPr="00A2567C">
        <w:t xml:space="preserve">, но не </w:t>
      </w:r>
      <w:r>
        <w:t>QEMU)</w:t>
      </w:r>
    </w:p>
  </w:footnote>
  <w:footnote w:id="4">
    <w:p w:rsidR="00911206" w:rsidRDefault="00911206">
      <w:pPr>
        <w:pStyle w:val="afd"/>
      </w:pPr>
      <w:r>
        <w:rPr>
          <w:rStyle w:val="aff"/>
        </w:rPr>
        <w:footnoteRef/>
      </w:r>
      <w:r>
        <w:t xml:space="preserve"> Задача целостности приложения и защиты от внезапного падения должна в первую очередь решаться самим приложением, а не средой (контейнером)</w:t>
      </w:r>
    </w:p>
  </w:footnote>
  <w:footnote w:id="5">
    <w:p w:rsidR="00911206" w:rsidRPr="000F3F7F" w:rsidRDefault="00911206">
      <w:pPr>
        <w:pStyle w:val="afd"/>
      </w:pPr>
      <w:r>
        <w:rPr>
          <w:rStyle w:val="aff"/>
        </w:rPr>
        <w:footnoteRef/>
      </w:r>
      <w:r>
        <w:t xml:space="preserve"> Считается расширением возможностей, предоставляемых </w:t>
      </w:r>
      <w:r w:rsidRPr="000F3F7F">
        <w:t>“</w:t>
      </w:r>
      <w:r>
        <w:rPr>
          <w:lang w:val="en-US"/>
        </w:rPr>
        <w:t>chroot</w:t>
      </w:r>
      <w:r w:rsidRPr="000F3F7F">
        <w:t>”</w:t>
      </w:r>
    </w:p>
  </w:footnote>
  <w:footnote w:id="6">
    <w:p w:rsidR="00911206" w:rsidRDefault="00911206">
      <w:pPr>
        <w:pStyle w:val="afd"/>
      </w:pPr>
      <w:r>
        <w:rPr>
          <w:rStyle w:val="aff"/>
        </w:rPr>
        <w:footnoteRef/>
      </w:r>
      <w:r>
        <w:t xml:space="preserve"> </w:t>
      </w:r>
      <w:hyperlink r:id="rId1" w:history="1">
        <w:r w:rsidRPr="00A91776">
          <w:rPr>
            <w:rStyle w:val="ae"/>
          </w:rPr>
          <w:t>https://github.com/Cellrox/devns-patches/wiki/DeviceNamespace%3APatches</w:t>
        </w:r>
      </w:hyperlink>
      <w:r>
        <w:t xml:space="preserve"> </w:t>
      </w:r>
    </w:p>
  </w:footnote>
  <w:footnote w:id="7">
    <w:p w:rsidR="00911206" w:rsidRPr="00582706" w:rsidRDefault="00911206">
      <w:pPr>
        <w:pStyle w:val="afd"/>
      </w:pPr>
      <w:r>
        <w:rPr>
          <w:rStyle w:val="aff"/>
        </w:rPr>
        <w:footnoteRef/>
      </w:r>
      <w:r>
        <w:t xml:space="preserve"> Управление распределением памяти между процессами может быть важно для </w:t>
      </w:r>
      <w:r w:rsidRPr="00582706">
        <w:t>мультипроцессо</w:t>
      </w:r>
      <w:r>
        <w:t>рных</w:t>
      </w:r>
      <w:r w:rsidRPr="00582706">
        <w:t xml:space="preserve"> систем </w:t>
      </w:r>
      <w:r>
        <w:t>(</w:t>
      </w:r>
      <w:r w:rsidRPr="00582706">
        <w:t xml:space="preserve">например, </w:t>
      </w:r>
      <w:r>
        <w:t>NUMA)</w:t>
      </w:r>
    </w:p>
  </w:footnote>
  <w:footnote w:id="8">
    <w:p w:rsidR="00911206" w:rsidRDefault="00911206">
      <w:pPr>
        <w:pStyle w:val="afd"/>
      </w:pPr>
      <w:r>
        <w:rPr>
          <w:rStyle w:val="aff"/>
        </w:rPr>
        <w:footnoteRef/>
      </w:r>
      <w:r>
        <w:t xml:space="preserve"> Раньше каждой cgroup соответствовал namespace</w:t>
      </w:r>
      <w:r w:rsidRPr="00AF3776">
        <w:t xml:space="preserve">, но </w:t>
      </w:r>
      <w:r>
        <w:t>потом от этого отказались.</w:t>
      </w:r>
    </w:p>
  </w:footnote>
  <w:footnote w:id="9">
    <w:p w:rsidR="00911206" w:rsidRDefault="00911206">
      <w:pPr>
        <w:pStyle w:val="afd"/>
      </w:pPr>
      <w:r>
        <w:rPr>
          <w:rStyle w:val="aff"/>
        </w:rPr>
        <w:footnoteRef/>
      </w:r>
      <w:r>
        <w:t xml:space="preserve"> Из-за того, что технологии всё ещё развиваются, некоторые возможности ещё не были реализованы, а некоторые недостатки до сих пор не осознанны.</w:t>
      </w:r>
    </w:p>
  </w:footnote>
  <w:footnote w:id="10">
    <w:p w:rsidR="00911206" w:rsidRPr="00BF0815" w:rsidRDefault="00911206">
      <w:pPr>
        <w:pStyle w:val="afd"/>
      </w:pPr>
      <w:r>
        <w:rPr>
          <w:rStyle w:val="aff"/>
        </w:rPr>
        <w:footnoteRef/>
      </w:r>
      <w:r>
        <w:t xml:space="preserve"> Стоит отметить, что в сентябре 2015 года namespaces были включены в дистрибутив RedHat </w:t>
      </w:r>
      <w:r w:rsidRPr="007E7413">
        <w:t>в качест</w:t>
      </w:r>
      <w:r>
        <w:t xml:space="preserve">ве </w:t>
      </w:r>
      <w:r w:rsidRPr="007E7413">
        <w:t>“</w:t>
      </w:r>
      <w:r w:rsidRPr="00BF0815">
        <w:rPr>
          <w:lang w:val="en-US"/>
        </w:rPr>
        <w:t>Technology</w:t>
      </w:r>
      <w:r w:rsidRPr="007E7413">
        <w:t xml:space="preserve"> </w:t>
      </w:r>
      <w:r w:rsidRPr="00BF0815">
        <w:rPr>
          <w:lang w:val="en-US"/>
        </w:rPr>
        <w:t>Preview</w:t>
      </w:r>
      <w:r w:rsidRPr="007E7413">
        <w:t>”</w:t>
      </w:r>
      <w:r>
        <w:t>. До тех пор одним из ключевых сообществ, которые дорабатывали данные возможности были разработчики дистрибутива Fedora, в котором namespaces присутствовали. (</w:t>
      </w:r>
      <w:hyperlink r:id="rId2" w:history="1">
        <w:r w:rsidRPr="00C21C66">
          <w:rPr>
            <w:rStyle w:val="ae"/>
          </w:rPr>
          <w:t>http://rhelblog.redhat.com/2015/07/07/whats-next-for-containers-user-namespaces/</w:t>
        </w:r>
      </w:hyperlink>
      <w:r>
        <w:t>)</w:t>
      </w:r>
    </w:p>
  </w:footnote>
  <w:footnote w:id="11">
    <w:p w:rsidR="00911206" w:rsidRPr="00E96AFE" w:rsidRDefault="00911206">
      <w:pPr>
        <w:pStyle w:val="afd"/>
      </w:pPr>
      <w:r>
        <w:rPr>
          <w:rStyle w:val="aff"/>
        </w:rPr>
        <w:footnoteRef/>
      </w:r>
      <w:r>
        <w:t xml:space="preserve"> Совместная работа контейнеров с разделяемыми </w:t>
      </w:r>
      <w:r w:rsidRPr="00E96AFE">
        <w:t>файловыми си</w:t>
      </w:r>
      <w:r>
        <w:t>стемами преимущественно поддерживается п</w:t>
      </w:r>
      <w:r w:rsidRPr="00E96AFE">
        <w:t>р</w:t>
      </w:r>
      <w:r>
        <w:t>оектом Docker.</w:t>
      </w:r>
    </w:p>
  </w:footnote>
  <w:footnote w:id="12">
    <w:p w:rsidR="00911206" w:rsidRPr="00612CA9" w:rsidRDefault="00911206">
      <w:pPr>
        <w:pStyle w:val="afd"/>
      </w:pPr>
      <w:r>
        <w:rPr>
          <w:rStyle w:val="aff"/>
        </w:rPr>
        <w:footnoteRef/>
      </w:r>
      <w:r>
        <w:t xml:space="preserve"> Данная проблема имеет место быть в первую очередь из-за незакрытого вопроса безопасности технологий namespace и cgroup.</w:t>
      </w:r>
    </w:p>
  </w:footnote>
  <w:footnote w:id="13">
    <w:p w:rsidR="00911206" w:rsidRPr="00B56112" w:rsidRDefault="00911206">
      <w:pPr>
        <w:pStyle w:val="afd"/>
      </w:pPr>
      <w:r>
        <w:rPr>
          <w:rStyle w:val="aff"/>
        </w:rPr>
        <w:footnoteRef/>
      </w:r>
      <w:r>
        <w:t xml:space="preserve"> </w:t>
      </w:r>
      <w:r w:rsidRPr="00B56112">
        <w:t>П</w:t>
      </w:r>
      <w:r>
        <w:t>ублично доступный Docker Hu</w:t>
      </w:r>
      <w:r>
        <w:rPr>
          <w:lang w:val="en-US"/>
        </w:rPr>
        <w:t>b</w:t>
      </w:r>
      <w:r>
        <w:t xml:space="preserve"> является примером реестра докер образов. Реестры могут быть как публичные, так и приватные.</w:t>
      </w:r>
    </w:p>
  </w:footnote>
  <w:footnote w:id="14">
    <w:p w:rsidR="00911206" w:rsidRDefault="00911206">
      <w:pPr>
        <w:pStyle w:val="afd"/>
      </w:pPr>
      <w:r>
        <w:rPr>
          <w:rStyle w:val="aff"/>
        </w:rPr>
        <w:footnoteRef/>
      </w:r>
      <w:r>
        <w:t xml:space="preserve"> </w:t>
      </w:r>
      <w:r w:rsidRPr="00694392">
        <w:t>Изначально проект</w:t>
      </w:r>
      <w:r>
        <w:t xml:space="preserve"> </w:t>
      </w:r>
      <w:r>
        <w:rPr>
          <w:lang w:val="en-US"/>
        </w:rPr>
        <w:t>Docker</w:t>
      </w:r>
      <w:r w:rsidRPr="009D29BF">
        <w:t xml:space="preserve"> </w:t>
      </w:r>
      <w:r>
        <w:t>базировался на технологии LXC, однако перешёл на собственную реализацию подхода Linux Container</w:t>
      </w:r>
      <w:r>
        <w:rPr>
          <w:lang w:val="en-US"/>
        </w:rPr>
        <w:t>s</w:t>
      </w:r>
      <w:r w:rsidRPr="00694392">
        <w:t xml:space="preserve"> </w:t>
      </w:r>
      <w:r>
        <w:t xml:space="preserve">под названием </w:t>
      </w:r>
      <w:r w:rsidRPr="00295B99">
        <w:t>“</w:t>
      </w:r>
      <w:r>
        <w:rPr>
          <w:lang w:val="en-US"/>
        </w:rPr>
        <w:t>libcontainer</w:t>
      </w:r>
      <w:r w:rsidRPr="00295B99">
        <w:t>”</w:t>
      </w:r>
      <w:r>
        <w:t xml:space="preserve"> (считается, что LXC предоставлял слишком высокоуровневый интерфейс, который не удовлетворял требования Docker)</w:t>
      </w:r>
    </w:p>
  </w:footnote>
  <w:footnote w:id="15">
    <w:p w:rsidR="00911206" w:rsidRPr="00507446" w:rsidRDefault="00911206">
      <w:pPr>
        <w:pStyle w:val="afd"/>
      </w:pPr>
      <w:r>
        <w:rPr>
          <w:rStyle w:val="aff"/>
        </w:rPr>
        <w:footnoteRef/>
      </w:r>
      <w:r>
        <w:t xml:space="preserve"> Данное решение не будет являться правильным, в силу того, что не следует строить одну систему менеджмента поверх другой. Гораздо более продуктивно будет использовать LXC напрямую из </w:t>
      </w:r>
      <w:r>
        <w:rPr>
          <w:lang w:val="en-US"/>
        </w:rPr>
        <w:t>OpenStack</w:t>
      </w:r>
      <w:r w:rsidRPr="00507446">
        <w:t>.</w:t>
      </w:r>
    </w:p>
  </w:footnote>
  <w:footnote w:id="16">
    <w:p w:rsidR="00911206" w:rsidRPr="00E84807" w:rsidRDefault="00911206">
      <w:pPr>
        <w:pStyle w:val="afd"/>
      </w:pPr>
      <w:r>
        <w:rPr>
          <w:rStyle w:val="aff"/>
        </w:rPr>
        <w:footnoteRef/>
      </w:r>
      <w:r>
        <w:t xml:space="preserve"> Проект является платным, и работает только для специально создаваемого дистрибутива Linux.</w:t>
      </w:r>
    </w:p>
  </w:footnote>
  <w:footnote w:id="17">
    <w:p w:rsidR="00911206" w:rsidRPr="00F7263D" w:rsidRDefault="00911206">
      <w:pPr>
        <w:pStyle w:val="afd"/>
      </w:pPr>
      <w:r>
        <w:rPr>
          <w:rStyle w:val="aff"/>
        </w:rPr>
        <w:footnoteRef/>
      </w:r>
      <w:r>
        <w:t xml:space="preserve"> </w:t>
      </w:r>
      <w:r w:rsidRPr="009B7692">
        <w:t>Обход</w:t>
      </w:r>
      <w:r>
        <w:t xml:space="preserve"> гипервизора и </w:t>
      </w:r>
      <w:r w:rsidRPr="009B7692">
        <w:t>спе</w:t>
      </w:r>
      <w:r>
        <w:t>циальные драйверы</w:t>
      </w:r>
    </w:p>
  </w:footnote>
  <w:footnote w:id="18">
    <w:p w:rsidR="00911206" w:rsidRDefault="00911206">
      <w:pPr>
        <w:pStyle w:val="afd"/>
      </w:pPr>
      <w:r>
        <w:rPr>
          <w:rStyle w:val="aff"/>
        </w:rPr>
        <w:footnoteRef/>
      </w:r>
      <w:r>
        <w:t xml:space="preserve"> Параграф использует информацию, основанную на статьях [</w:t>
      </w:r>
      <w:r w:rsidRPr="00CD21B4">
        <w:rPr>
          <w:color w:val="5B9BD5" w:themeColor="accent1"/>
          <w:u w:val="single"/>
        </w:rPr>
        <w:fldChar w:fldCharType="begin"/>
      </w:r>
      <w:r w:rsidRPr="00CD21B4">
        <w:rPr>
          <w:color w:val="5B9BD5" w:themeColor="accent1"/>
          <w:u w:val="single"/>
        </w:rPr>
        <w:instrText xml:space="preserve"> REF _Ref435291753 \r \h  \* MERGEFORMAT </w:instrText>
      </w:r>
      <w:r w:rsidRPr="00CD21B4">
        <w:rPr>
          <w:color w:val="5B9BD5" w:themeColor="accent1"/>
          <w:u w:val="single"/>
        </w:rPr>
      </w:r>
      <w:r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4</w:t>
      </w:r>
      <w:r w:rsidRPr="00CD21B4">
        <w:rPr>
          <w:color w:val="5B9BD5" w:themeColor="accent1"/>
          <w:u w:val="single"/>
        </w:rPr>
        <w:fldChar w:fldCharType="end"/>
      </w:r>
      <w:r>
        <w:t>]</w:t>
      </w:r>
      <w:r w:rsidRPr="0024676D">
        <w:t>, [</w:t>
      </w:r>
      <w:r w:rsidRPr="00CD21B4">
        <w:rPr>
          <w:color w:val="5B9BD5" w:themeColor="accent1"/>
          <w:u w:val="single"/>
        </w:rPr>
        <w:fldChar w:fldCharType="begin"/>
      </w:r>
      <w:r w:rsidRPr="00CD21B4">
        <w:rPr>
          <w:color w:val="5B9BD5" w:themeColor="accent1"/>
          <w:u w:val="single"/>
        </w:rPr>
        <w:instrText xml:space="preserve"> REF _Ref435291705 \r \h </w:instrText>
      </w:r>
      <w:r>
        <w:rPr>
          <w:color w:val="5B9BD5" w:themeColor="accent1"/>
          <w:u w:val="single"/>
        </w:rPr>
        <w:instrText xml:space="preserve"> \* MERGEFORMAT </w:instrText>
      </w:r>
      <w:r w:rsidRPr="00CD21B4">
        <w:rPr>
          <w:color w:val="5B9BD5" w:themeColor="accent1"/>
          <w:u w:val="single"/>
        </w:rPr>
      </w:r>
      <w:r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6</w:t>
      </w:r>
      <w:r w:rsidRPr="00CD21B4">
        <w:rPr>
          <w:color w:val="5B9BD5" w:themeColor="accent1"/>
          <w:u w:val="single"/>
        </w:rPr>
        <w:fldChar w:fldCharType="end"/>
      </w:r>
      <w:r w:rsidRPr="0024676D">
        <w:t xml:space="preserve">], </w:t>
      </w:r>
      <w:r>
        <w:t>[</w:t>
      </w:r>
      <w:r w:rsidRPr="00CD21B4">
        <w:rPr>
          <w:color w:val="5B9BD5" w:themeColor="accent1"/>
          <w:u w:val="single"/>
        </w:rPr>
        <w:fldChar w:fldCharType="begin"/>
      </w:r>
      <w:r w:rsidRPr="00CD21B4">
        <w:rPr>
          <w:color w:val="5B9BD5" w:themeColor="accent1"/>
          <w:u w:val="single"/>
        </w:rPr>
        <w:instrText xml:space="preserve"> REF _Ref435292038 \r \h  \* MERGEFORMAT </w:instrText>
      </w:r>
      <w:r w:rsidRPr="00CD21B4">
        <w:rPr>
          <w:color w:val="5B9BD5" w:themeColor="accent1"/>
          <w:u w:val="single"/>
        </w:rPr>
      </w:r>
      <w:r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9</w:t>
      </w:r>
      <w:r w:rsidRPr="00CD21B4">
        <w:rPr>
          <w:color w:val="5B9BD5" w:themeColor="accent1"/>
          <w:u w:val="single"/>
        </w:rPr>
        <w:fldChar w:fldCharType="end"/>
      </w:r>
      <w:r>
        <w:t xml:space="preserve">] </w:t>
      </w:r>
    </w:p>
  </w:footnote>
  <w:footnote w:id="19">
    <w:p w:rsidR="00911206" w:rsidRPr="004E4911" w:rsidRDefault="00911206">
      <w:pPr>
        <w:pStyle w:val="afd"/>
      </w:pPr>
      <w:r>
        <w:rPr>
          <w:rStyle w:val="aff"/>
        </w:rPr>
        <w:footnoteRef/>
      </w:r>
      <w:r>
        <w:t xml:space="preserve"> В статье </w:t>
      </w:r>
      <w:r w:rsidRPr="004E4911">
        <w:t>[</w:t>
      </w:r>
      <w:r w:rsidRPr="00CD21B4">
        <w:rPr>
          <w:color w:val="5B9BD5" w:themeColor="accent1"/>
          <w:u w:val="single"/>
        </w:rPr>
        <w:fldChar w:fldCharType="begin"/>
      </w:r>
      <w:r w:rsidRPr="00CD21B4">
        <w:rPr>
          <w:color w:val="5B9BD5" w:themeColor="accent1"/>
          <w:u w:val="single"/>
        </w:rPr>
        <w:instrText xml:space="preserve"> REF _Ref435291762 \r \h  \* MERGEFORMAT </w:instrText>
      </w:r>
      <w:r w:rsidRPr="00CD21B4">
        <w:rPr>
          <w:color w:val="5B9BD5" w:themeColor="accent1"/>
          <w:u w:val="single"/>
        </w:rPr>
      </w:r>
      <w:r w:rsidRPr="00CD21B4">
        <w:rPr>
          <w:color w:val="5B9BD5" w:themeColor="accent1"/>
          <w:u w:val="single"/>
        </w:rPr>
        <w:fldChar w:fldCharType="separate"/>
      </w:r>
      <w:r w:rsidR="00600B14">
        <w:rPr>
          <w:color w:val="5B9BD5" w:themeColor="accent1"/>
          <w:u w:val="single"/>
        </w:rPr>
        <w:t>7</w:t>
      </w:r>
      <w:r w:rsidRPr="00CD21B4">
        <w:rPr>
          <w:color w:val="5B9BD5" w:themeColor="accent1"/>
          <w:u w:val="single"/>
        </w:rPr>
        <w:fldChar w:fldCharType="end"/>
      </w:r>
      <w:r w:rsidRPr="004E4911">
        <w:t>]</w:t>
      </w:r>
      <w:r>
        <w:t xml:space="preserve"> были приведены характерные числа, так при измерениях каждые 0,001 секунду у системы заметно снижалась производительность, а при измерениях каждые 0,01 измерения были почти незаметны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480035"/>
      <w:docPartObj>
        <w:docPartGallery w:val="Page Numbers (Top of Page)"/>
        <w:docPartUnique/>
      </w:docPartObj>
    </w:sdtPr>
    <w:sdtEndPr/>
    <w:sdtContent>
      <w:p w:rsidR="00911206" w:rsidRDefault="00911206">
        <w:pPr>
          <w:pStyle w:val="af"/>
          <w:jc w:val="center"/>
        </w:pPr>
      </w:p>
      <w:p w:rsidR="00911206" w:rsidRDefault="00911206">
        <w:pPr>
          <w:pStyle w:val="af"/>
          <w:jc w:val="center"/>
        </w:pPr>
      </w:p>
      <w:p w:rsidR="00911206" w:rsidRDefault="009112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14">
          <w:rPr>
            <w:noProof/>
          </w:rPr>
          <w:t>21</w:t>
        </w:r>
        <w:r>
          <w:fldChar w:fldCharType="end"/>
        </w:r>
      </w:p>
    </w:sdtContent>
  </w:sdt>
  <w:p w:rsidR="00911206" w:rsidRDefault="009112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89273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929AA"/>
    <w:multiLevelType w:val="hybridMultilevel"/>
    <w:tmpl w:val="904E8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5A3225"/>
    <w:multiLevelType w:val="hybridMultilevel"/>
    <w:tmpl w:val="904E8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C142A0"/>
    <w:multiLevelType w:val="hybridMultilevel"/>
    <w:tmpl w:val="52ACF6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E7078D"/>
    <w:multiLevelType w:val="hybridMultilevel"/>
    <w:tmpl w:val="A458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D45"/>
    <w:multiLevelType w:val="hybridMultilevel"/>
    <w:tmpl w:val="5DE22E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817CA2"/>
    <w:multiLevelType w:val="hybridMultilevel"/>
    <w:tmpl w:val="6FF8F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F57DD7"/>
    <w:multiLevelType w:val="hybridMultilevel"/>
    <w:tmpl w:val="3C5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459A1"/>
    <w:multiLevelType w:val="hybridMultilevel"/>
    <w:tmpl w:val="6E263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5F445A"/>
    <w:multiLevelType w:val="hybridMultilevel"/>
    <w:tmpl w:val="C6147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40760D"/>
    <w:multiLevelType w:val="multilevel"/>
    <w:tmpl w:val="B00672E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993A67"/>
    <w:multiLevelType w:val="hybridMultilevel"/>
    <w:tmpl w:val="5E6845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0D2C60"/>
    <w:multiLevelType w:val="hybridMultilevel"/>
    <w:tmpl w:val="52ACF6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8504DF"/>
    <w:multiLevelType w:val="hybridMultilevel"/>
    <w:tmpl w:val="17F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D0142"/>
    <w:multiLevelType w:val="hybridMultilevel"/>
    <w:tmpl w:val="2FD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F20DD"/>
    <w:multiLevelType w:val="hybridMultilevel"/>
    <w:tmpl w:val="040A58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13662"/>
    <w:multiLevelType w:val="hybridMultilevel"/>
    <w:tmpl w:val="D5FA8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5519B"/>
    <w:multiLevelType w:val="hybridMultilevel"/>
    <w:tmpl w:val="FF90DC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C8539E"/>
    <w:multiLevelType w:val="hybridMultilevel"/>
    <w:tmpl w:val="3880E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735DC9"/>
    <w:multiLevelType w:val="hybridMultilevel"/>
    <w:tmpl w:val="677C85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831D44"/>
    <w:multiLevelType w:val="hybridMultilevel"/>
    <w:tmpl w:val="DAEAF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35359"/>
    <w:multiLevelType w:val="hybridMultilevel"/>
    <w:tmpl w:val="93EC6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BD2ED9"/>
    <w:multiLevelType w:val="hybridMultilevel"/>
    <w:tmpl w:val="C6147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78120C"/>
    <w:multiLevelType w:val="hybridMultilevel"/>
    <w:tmpl w:val="EE584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4745E0"/>
    <w:multiLevelType w:val="hybridMultilevel"/>
    <w:tmpl w:val="C1FEA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2C1A84"/>
    <w:multiLevelType w:val="hybridMultilevel"/>
    <w:tmpl w:val="B56A17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DD5059"/>
    <w:multiLevelType w:val="hybridMultilevel"/>
    <w:tmpl w:val="93EC6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BB13C3"/>
    <w:multiLevelType w:val="hybridMultilevel"/>
    <w:tmpl w:val="5E6845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6F1C11"/>
    <w:multiLevelType w:val="hybridMultilevel"/>
    <w:tmpl w:val="E76E09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D8844F5"/>
    <w:multiLevelType w:val="hybridMultilevel"/>
    <w:tmpl w:val="74066A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8D0E12"/>
    <w:multiLevelType w:val="hybridMultilevel"/>
    <w:tmpl w:val="DFF430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FA5D45"/>
    <w:multiLevelType w:val="multilevel"/>
    <w:tmpl w:val="3FDC55B8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9F1918"/>
    <w:multiLevelType w:val="hybridMultilevel"/>
    <w:tmpl w:val="E5D00B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293C30"/>
    <w:multiLevelType w:val="hybridMultilevel"/>
    <w:tmpl w:val="8430A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D658B6"/>
    <w:multiLevelType w:val="hybridMultilevel"/>
    <w:tmpl w:val="74066A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74148E"/>
    <w:multiLevelType w:val="multilevel"/>
    <w:tmpl w:val="68C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4"/>
  </w:num>
  <w:num w:numId="5">
    <w:abstractNumId w:val="28"/>
  </w:num>
  <w:num w:numId="6">
    <w:abstractNumId w:val="20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33"/>
  </w:num>
  <w:num w:numId="12">
    <w:abstractNumId w:val="3"/>
  </w:num>
  <w:num w:numId="13">
    <w:abstractNumId w:val="23"/>
  </w:num>
  <w:num w:numId="14">
    <w:abstractNumId w:val="17"/>
  </w:num>
  <w:num w:numId="15">
    <w:abstractNumId w:val="12"/>
  </w:num>
  <w:num w:numId="16">
    <w:abstractNumId w:val="22"/>
  </w:num>
  <w:num w:numId="17">
    <w:abstractNumId w:val="9"/>
  </w:num>
  <w:num w:numId="18">
    <w:abstractNumId w:val="1"/>
  </w:num>
  <w:num w:numId="19">
    <w:abstractNumId w:val="29"/>
  </w:num>
  <w:num w:numId="20">
    <w:abstractNumId w:val="35"/>
  </w:num>
  <w:num w:numId="21">
    <w:abstractNumId w:val="8"/>
  </w:num>
  <w:num w:numId="22">
    <w:abstractNumId w:val="34"/>
  </w:num>
  <w:num w:numId="23">
    <w:abstractNumId w:val="5"/>
  </w:num>
  <w:num w:numId="24">
    <w:abstractNumId w:val="25"/>
  </w:num>
  <w:num w:numId="25">
    <w:abstractNumId w:val="15"/>
  </w:num>
  <w:num w:numId="26">
    <w:abstractNumId w:val="0"/>
  </w:num>
  <w:num w:numId="27">
    <w:abstractNumId w:val="2"/>
  </w:num>
  <w:num w:numId="28">
    <w:abstractNumId w:val="6"/>
  </w:num>
  <w:num w:numId="29">
    <w:abstractNumId w:val="19"/>
  </w:num>
  <w:num w:numId="30">
    <w:abstractNumId w:val="26"/>
  </w:num>
  <w:num w:numId="31">
    <w:abstractNumId w:val="21"/>
  </w:num>
  <w:num w:numId="32">
    <w:abstractNumId w:val="32"/>
  </w:num>
  <w:num w:numId="33">
    <w:abstractNumId w:val="24"/>
  </w:num>
  <w:num w:numId="34">
    <w:abstractNumId w:val="30"/>
  </w:num>
  <w:num w:numId="35">
    <w:abstractNumId w:val="27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82"/>
    <w:rsid w:val="00001D71"/>
    <w:rsid w:val="00003027"/>
    <w:rsid w:val="00003ACE"/>
    <w:rsid w:val="00003E21"/>
    <w:rsid w:val="00006DC4"/>
    <w:rsid w:val="00012582"/>
    <w:rsid w:val="000126F6"/>
    <w:rsid w:val="000129DD"/>
    <w:rsid w:val="00015C85"/>
    <w:rsid w:val="000231FE"/>
    <w:rsid w:val="00023735"/>
    <w:rsid w:val="000249D2"/>
    <w:rsid w:val="0003143F"/>
    <w:rsid w:val="0003413D"/>
    <w:rsid w:val="000353C1"/>
    <w:rsid w:val="00035DC5"/>
    <w:rsid w:val="00036739"/>
    <w:rsid w:val="00036F16"/>
    <w:rsid w:val="00041CBF"/>
    <w:rsid w:val="00043804"/>
    <w:rsid w:val="00043923"/>
    <w:rsid w:val="0004543E"/>
    <w:rsid w:val="00050B69"/>
    <w:rsid w:val="000539F5"/>
    <w:rsid w:val="0005545A"/>
    <w:rsid w:val="00056BB4"/>
    <w:rsid w:val="0005709D"/>
    <w:rsid w:val="000605D3"/>
    <w:rsid w:val="0006215A"/>
    <w:rsid w:val="00062CBC"/>
    <w:rsid w:val="00062D3E"/>
    <w:rsid w:val="00063987"/>
    <w:rsid w:val="00063C3E"/>
    <w:rsid w:val="000654B0"/>
    <w:rsid w:val="00066833"/>
    <w:rsid w:val="00070E88"/>
    <w:rsid w:val="000722CC"/>
    <w:rsid w:val="00074E60"/>
    <w:rsid w:val="00081888"/>
    <w:rsid w:val="0008484B"/>
    <w:rsid w:val="00085248"/>
    <w:rsid w:val="000852C4"/>
    <w:rsid w:val="00085EF1"/>
    <w:rsid w:val="000866CA"/>
    <w:rsid w:val="000879D9"/>
    <w:rsid w:val="00090A1A"/>
    <w:rsid w:val="000913B3"/>
    <w:rsid w:val="000927C2"/>
    <w:rsid w:val="00092857"/>
    <w:rsid w:val="00093888"/>
    <w:rsid w:val="0009597B"/>
    <w:rsid w:val="00096048"/>
    <w:rsid w:val="00096933"/>
    <w:rsid w:val="00097C88"/>
    <w:rsid w:val="000A00A7"/>
    <w:rsid w:val="000A07C5"/>
    <w:rsid w:val="000A0AB4"/>
    <w:rsid w:val="000A3960"/>
    <w:rsid w:val="000A43D4"/>
    <w:rsid w:val="000A4FEE"/>
    <w:rsid w:val="000A61AA"/>
    <w:rsid w:val="000A7BB6"/>
    <w:rsid w:val="000B2C74"/>
    <w:rsid w:val="000B3FFE"/>
    <w:rsid w:val="000B4821"/>
    <w:rsid w:val="000B5048"/>
    <w:rsid w:val="000B6BD1"/>
    <w:rsid w:val="000B73F3"/>
    <w:rsid w:val="000C1644"/>
    <w:rsid w:val="000C2ACA"/>
    <w:rsid w:val="000C49F5"/>
    <w:rsid w:val="000C6C54"/>
    <w:rsid w:val="000C75C5"/>
    <w:rsid w:val="000D2FB4"/>
    <w:rsid w:val="000D42AA"/>
    <w:rsid w:val="000D480C"/>
    <w:rsid w:val="000D4BD7"/>
    <w:rsid w:val="000D4E5B"/>
    <w:rsid w:val="000D6D8D"/>
    <w:rsid w:val="000E6DB4"/>
    <w:rsid w:val="000F1408"/>
    <w:rsid w:val="000F25B1"/>
    <w:rsid w:val="000F32ED"/>
    <w:rsid w:val="000F3726"/>
    <w:rsid w:val="000F3F7F"/>
    <w:rsid w:val="000F409D"/>
    <w:rsid w:val="000F59AB"/>
    <w:rsid w:val="000F6936"/>
    <w:rsid w:val="000F778B"/>
    <w:rsid w:val="00102427"/>
    <w:rsid w:val="00102568"/>
    <w:rsid w:val="00103A51"/>
    <w:rsid w:val="001041E8"/>
    <w:rsid w:val="00105452"/>
    <w:rsid w:val="00105559"/>
    <w:rsid w:val="001073B8"/>
    <w:rsid w:val="0010754A"/>
    <w:rsid w:val="0011053B"/>
    <w:rsid w:val="0011090A"/>
    <w:rsid w:val="001112D2"/>
    <w:rsid w:val="001117F1"/>
    <w:rsid w:val="001123D5"/>
    <w:rsid w:val="00113168"/>
    <w:rsid w:val="001132AD"/>
    <w:rsid w:val="00114A5E"/>
    <w:rsid w:val="00115F93"/>
    <w:rsid w:val="00116297"/>
    <w:rsid w:val="00116B6A"/>
    <w:rsid w:val="00117C8F"/>
    <w:rsid w:val="00117EBF"/>
    <w:rsid w:val="001250FE"/>
    <w:rsid w:val="00125714"/>
    <w:rsid w:val="00127C7F"/>
    <w:rsid w:val="0013413F"/>
    <w:rsid w:val="00134694"/>
    <w:rsid w:val="00134ABB"/>
    <w:rsid w:val="00135069"/>
    <w:rsid w:val="00135D3E"/>
    <w:rsid w:val="00137177"/>
    <w:rsid w:val="00140E29"/>
    <w:rsid w:val="001417FE"/>
    <w:rsid w:val="0014188A"/>
    <w:rsid w:val="001420C7"/>
    <w:rsid w:val="001421EB"/>
    <w:rsid w:val="00142441"/>
    <w:rsid w:val="00142730"/>
    <w:rsid w:val="0014578D"/>
    <w:rsid w:val="001502CD"/>
    <w:rsid w:val="00151327"/>
    <w:rsid w:val="00156029"/>
    <w:rsid w:val="00156366"/>
    <w:rsid w:val="00160DF2"/>
    <w:rsid w:val="0016205D"/>
    <w:rsid w:val="00162F5E"/>
    <w:rsid w:val="001703B6"/>
    <w:rsid w:val="0017095C"/>
    <w:rsid w:val="001712FF"/>
    <w:rsid w:val="00171680"/>
    <w:rsid w:val="00171839"/>
    <w:rsid w:val="001722C2"/>
    <w:rsid w:val="00172651"/>
    <w:rsid w:val="00173051"/>
    <w:rsid w:val="00173AA6"/>
    <w:rsid w:val="00173C43"/>
    <w:rsid w:val="00173CE8"/>
    <w:rsid w:val="00175B9C"/>
    <w:rsid w:val="00175F02"/>
    <w:rsid w:val="001760AC"/>
    <w:rsid w:val="0018245C"/>
    <w:rsid w:val="001824AF"/>
    <w:rsid w:val="00183944"/>
    <w:rsid w:val="00183BC0"/>
    <w:rsid w:val="00183DCC"/>
    <w:rsid w:val="00183F4E"/>
    <w:rsid w:val="00186649"/>
    <w:rsid w:val="00186DB8"/>
    <w:rsid w:val="00191D30"/>
    <w:rsid w:val="00192454"/>
    <w:rsid w:val="00192F4B"/>
    <w:rsid w:val="00195EAB"/>
    <w:rsid w:val="001A01FC"/>
    <w:rsid w:val="001A204F"/>
    <w:rsid w:val="001A23E0"/>
    <w:rsid w:val="001A3A83"/>
    <w:rsid w:val="001A3BAC"/>
    <w:rsid w:val="001A43D9"/>
    <w:rsid w:val="001A52C3"/>
    <w:rsid w:val="001A57A8"/>
    <w:rsid w:val="001A7698"/>
    <w:rsid w:val="001B11C8"/>
    <w:rsid w:val="001B1676"/>
    <w:rsid w:val="001B17F0"/>
    <w:rsid w:val="001B277B"/>
    <w:rsid w:val="001B2989"/>
    <w:rsid w:val="001B6E6B"/>
    <w:rsid w:val="001C11C5"/>
    <w:rsid w:val="001C1C00"/>
    <w:rsid w:val="001C24D9"/>
    <w:rsid w:val="001C3B3F"/>
    <w:rsid w:val="001C4D73"/>
    <w:rsid w:val="001C5457"/>
    <w:rsid w:val="001C5D04"/>
    <w:rsid w:val="001C5EA6"/>
    <w:rsid w:val="001C7107"/>
    <w:rsid w:val="001C7592"/>
    <w:rsid w:val="001C77F5"/>
    <w:rsid w:val="001D085F"/>
    <w:rsid w:val="001D0E14"/>
    <w:rsid w:val="001D1651"/>
    <w:rsid w:val="001D26A8"/>
    <w:rsid w:val="001D2CAC"/>
    <w:rsid w:val="001D353A"/>
    <w:rsid w:val="001D6530"/>
    <w:rsid w:val="001D6AB7"/>
    <w:rsid w:val="001E08C7"/>
    <w:rsid w:val="001E1411"/>
    <w:rsid w:val="001E2012"/>
    <w:rsid w:val="001E2A4B"/>
    <w:rsid w:val="001E5A08"/>
    <w:rsid w:val="001E63AF"/>
    <w:rsid w:val="001F00B3"/>
    <w:rsid w:val="001F1164"/>
    <w:rsid w:val="001F146F"/>
    <w:rsid w:val="001F18F8"/>
    <w:rsid w:val="001F289F"/>
    <w:rsid w:val="001F2AD3"/>
    <w:rsid w:val="001F2BF8"/>
    <w:rsid w:val="001F2F7A"/>
    <w:rsid w:val="001F4C4B"/>
    <w:rsid w:val="001F4CC7"/>
    <w:rsid w:val="001F4F19"/>
    <w:rsid w:val="001F6071"/>
    <w:rsid w:val="001F619B"/>
    <w:rsid w:val="002047FA"/>
    <w:rsid w:val="00205249"/>
    <w:rsid w:val="002072D3"/>
    <w:rsid w:val="002075AB"/>
    <w:rsid w:val="002075D0"/>
    <w:rsid w:val="00207622"/>
    <w:rsid w:val="00210383"/>
    <w:rsid w:val="002118D8"/>
    <w:rsid w:val="00211A9A"/>
    <w:rsid w:val="00213919"/>
    <w:rsid w:val="00213F5A"/>
    <w:rsid w:val="002141F2"/>
    <w:rsid w:val="00214DD0"/>
    <w:rsid w:val="00216036"/>
    <w:rsid w:val="0021672A"/>
    <w:rsid w:val="00217AF9"/>
    <w:rsid w:val="0022103D"/>
    <w:rsid w:val="0022237C"/>
    <w:rsid w:val="00222963"/>
    <w:rsid w:val="00225463"/>
    <w:rsid w:val="00225E8C"/>
    <w:rsid w:val="0022649D"/>
    <w:rsid w:val="00226A1B"/>
    <w:rsid w:val="002274D2"/>
    <w:rsid w:val="00227C13"/>
    <w:rsid w:val="00232884"/>
    <w:rsid w:val="00233C6F"/>
    <w:rsid w:val="0023520E"/>
    <w:rsid w:val="00235DDB"/>
    <w:rsid w:val="00236D9A"/>
    <w:rsid w:val="002426DE"/>
    <w:rsid w:val="00244C35"/>
    <w:rsid w:val="0024520E"/>
    <w:rsid w:val="00246097"/>
    <w:rsid w:val="0024676D"/>
    <w:rsid w:val="002475B3"/>
    <w:rsid w:val="00250140"/>
    <w:rsid w:val="00250400"/>
    <w:rsid w:val="0025055B"/>
    <w:rsid w:val="00250DE7"/>
    <w:rsid w:val="00250FE1"/>
    <w:rsid w:val="002515D0"/>
    <w:rsid w:val="00251ACE"/>
    <w:rsid w:val="00251E2B"/>
    <w:rsid w:val="00251F3E"/>
    <w:rsid w:val="002536E1"/>
    <w:rsid w:val="002560E6"/>
    <w:rsid w:val="0025754A"/>
    <w:rsid w:val="00257F18"/>
    <w:rsid w:val="00260D00"/>
    <w:rsid w:val="00261FBE"/>
    <w:rsid w:val="0026382E"/>
    <w:rsid w:val="00263A73"/>
    <w:rsid w:val="00264D07"/>
    <w:rsid w:val="00265409"/>
    <w:rsid w:val="0026548B"/>
    <w:rsid w:val="00265927"/>
    <w:rsid w:val="0026618C"/>
    <w:rsid w:val="0026733E"/>
    <w:rsid w:val="00267CF4"/>
    <w:rsid w:val="00270D8C"/>
    <w:rsid w:val="00272A68"/>
    <w:rsid w:val="00272B7A"/>
    <w:rsid w:val="00273167"/>
    <w:rsid w:val="00275764"/>
    <w:rsid w:val="00275780"/>
    <w:rsid w:val="002758C7"/>
    <w:rsid w:val="00276AC0"/>
    <w:rsid w:val="002773EE"/>
    <w:rsid w:val="00280E95"/>
    <w:rsid w:val="002814E7"/>
    <w:rsid w:val="00281DFD"/>
    <w:rsid w:val="002823A9"/>
    <w:rsid w:val="00283C65"/>
    <w:rsid w:val="00284276"/>
    <w:rsid w:val="00286586"/>
    <w:rsid w:val="00286700"/>
    <w:rsid w:val="00286782"/>
    <w:rsid w:val="00286841"/>
    <w:rsid w:val="00290E6E"/>
    <w:rsid w:val="00292A7A"/>
    <w:rsid w:val="002948A2"/>
    <w:rsid w:val="00295021"/>
    <w:rsid w:val="00295B99"/>
    <w:rsid w:val="00296437"/>
    <w:rsid w:val="00296F3D"/>
    <w:rsid w:val="00297374"/>
    <w:rsid w:val="002A0374"/>
    <w:rsid w:val="002A1955"/>
    <w:rsid w:val="002A2A00"/>
    <w:rsid w:val="002A32D2"/>
    <w:rsid w:val="002A32D9"/>
    <w:rsid w:val="002A5765"/>
    <w:rsid w:val="002A710D"/>
    <w:rsid w:val="002B0EC2"/>
    <w:rsid w:val="002B39F1"/>
    <w:rsid w:val="002B5030"/>
    <w:rsid w:val="002B5BAB"/>
    <w:rsid w:val="002B61AA"/>
    <w:rsid w:val="002B61EB"/>
    <w:rsid w:val="002B7B43"/>
    <w:rsid w:val="002C23D1"/>
    <w:rsid w:val="002C2F1E"/>
    <w:rsid w:val="002C3BE6"/>
    <w:rsid w:val="002C40AE"/>
    <w:rsid w:val="002C4421"/>
    <w:rsid w:val="002C4B0B"/>
    <w:rsid w:val="002C6C5C"/>
    <w:rsid w:val="002C7AB3"/>
    <w:rsid w:val="002D17C8"/>
    <w:rsid w:val="002D6517"/>
    <w:rsid w:val="002D675B"/>
    <w:rsid w:val="002D7578"/>
    <w:rsid w:val="002E1203"/>
    <w:rsid w:val="002E18C1"/>
    <w:rsid w:val="002E1B0B"/>
    <w:rsid w:val="002E1B6B"/>
    <w:rsid w:val="002E31A3"/>
    <w:rsid w:val="002E49F8"/>
    <w:rsid w:val="002E5750"/>
    <w:rsid w:val="002E5896"/>
    <w:rsid w:val="002F215D"/>
    <w:rsid w:val="002F44A7"/>
    <w:rsid w:val="002F4FE5"/>
    <w:rsid w:val="002F5190"/>
    <w:rsid w:val="002F720C"/>
    <w:rsid w:val="00300A69"/>
    <w:rsid w:val="0030107F"/>
    <w:rsid w:val="00301315"/>
    <w:rsid w:val="00303322"/>
    <w:rsid w:val="003033A3"/>
    <w:rsid w:val="00304305"/>
    <w:rsid w:val="00304614"/>
    <w:rsid w:val="00306642"/>
    <w:rsid w:val="00310191"/>
    <w:rsid w:val="00311CF4"/>
    <w:rsid w:val="00311EA7"/>
    <w:rsid w:val="00315C23"/>
    <w:rsid w:val="00317A09"/>
    <w:rsid w:val="003213E8"/>
    <w:rsid w:val="003231E7"/>
    <w:rsid w:val="00323A85"/>
    <w:rsid w:val="00323B19"/>
    <w:rsid w:val="00323C28"/>
    <w:rsid w:val="0032404A"/>
    <w:rsid w:val="00325B81"/>
    <w:rsid w:val="003265DF"/>
    <w:rsid w:val="00326AE0"/>
    <w:rsid w:val="003317BB"/>
    <w:rsid w:val="00334A59"/>
    <w:rsid w:val="003364C1"/>
    <w:rsid w:val="003364C2"/>
    <w:rsid w:val="00336AFC"/>
    <w:rsid w:val="003372F0"/>
    <w:rsid w:val="00337633"/>
    <w:rsid w:val="00337CF4"/>
    <w:rsid w:val="00340A21"/>
    <w:rsid w:val="00340A66"/>
    <w:rsid w:val="00340CB2"/>
    <w:rsid w:val="00341379"/>
    <w:rsid w:val="00342076"/>
    <w:rsid w:val="00344E29"/>
    <w:rsid w:val="00345FF5"/>
    <w:rsid w:val="00346CFB"/>
    <w:rsid w:val="0034785A"/>
    <w:rsid w:val="0035032C"/>
    <w:rsid w:val="00354702"/>
    <w:rsid w:val="00354E68"/>
    <w:rsid w:val="00355791"/>
    <w:rsid w:val="00355EAF"/>
    <w:rsid w:val="003570C3"/>
    <w:rsid w:val="0035756E"/>
    <w:rsid w:val="003601A6"/>
    <w:rsid w:val="003616FB"/>
    <w:rsid w:val="003635B9"/>
    <w:rsid w:val="00365C3E"/>
    <w:rsid w:val="00367653"/>
    <w:rsid w:val="003676FF"/>
    <w:rsid w:val="003700F2"/>
    <w:rsid w:val="00370B84"/>
    <w:rsid w:val="00372630"/>
    <w:rsid w:val="0037634C"/>
    <w:rsid w:val="00376EAC"/>
    <w:rsid w:val="0038003E"/>
    <w:rsid w:val="00380DDD"/>
    <w:rsid w:val="00383211"/>
    <w:rsid w:val="0038387A"/>
    <w:rsid w:val="00384754"/>
    <w:rsid w:val="00384DE4"/>
    <w:rsid w:val="0038505B"/>
    <w:rsid w:val="00385C39"/>
    <w:rsid w:val="0038601C"/>
    <w:rsid w:val="0038642D"/>
    <w:rsid w:val="00386E30"/>
    <w:rsid w:val="0038771F"/>
    <w:rsid w:val="00387E77"/>
    <w:rsid w:val="003904E9"/>
    <w:rsid w:val="0039083C"/>
    <w:rsid w:val="003914CF"/>
    <w:rsid w:val="003924C4"/>
    <w:rsid w:val="003926A0"/>
    <w:rsid w:val="0039308E"/>
    <w:rsid w:val="00394C12"/>
    <w:rsid w:val="0039620D"/>
    <w:rsid w:val="003A0F76"/>
    <w:rsid w:val="003A2235"/>
    <w:rsid w:val="003A29F3"/>
    <w:rsid w:val="003A39E1"/>
    <w:rsid w:val="003A411B"/>
    <w:rsid w:val="003A4BF1"/>
    <w:rsid w:val="003A67D2"/>
    <w:rsid w:val="003B02B0"/>
    <w:rsid w:val="003B14B8"/>
    <w:rsid w:val="003B2737"/>
    <w:rsid w:val="003B28B1"/>
    <w:rsid w:val="003B3379"/>
    <w:rsid w:val="003B4684"/>
    <w:rsid w:val="003B592C"/>
    <w:rsid w:val="003B71B8"/>
    <w:rsid w:val="003C02DA"/>
    <w:rsid w:val="003C0F65"/>
    <w:rsid w:val="003C1BD2"/>
    <w:rsid w:val="003C296D"/>
    <w:rsid w:val="003C29EF"/>
    <w:rsid w:val="003C319E"/>
    <w:rsid w:val="003C441A"/>
    <w:rsid w:val="003C7667"/>
    <w:rsid w:val="003C7804"/>
    <w:rsid w:val="003D145F"/>
    <w:rsid w:val="003D170E"/>
    <w:rsid w:val="003D1C6B"/>
    <w:rsid w:val="003D1D58"/>
    <w:rsid w:val="003D34BC"/>
    <w:rsid w:val="003D3980"/>
    <w:rsid w:val="003D401C"/>
    <w:rsid w:val="003D4912"/>
    <w:rsid w:val="003D556C"/>
    <w:rsid w:val="003D5763"/>
    <w:rsid w:val="003D5AD0"/>
    <w:rsid w:val="003D5F9F"/>
    <w:rsid w:val="003D6D93"/>
    <w:rsid w:val="003D7A70"/>
    <w:rsid w:val="003E0D07"/>
    <w:rsid w:val="003E1F98"/>
    <w:rsid w:val="003E3A18"/>
    <w:rsid w:val="003E3D62"/>
    <w:rsid w:val="003E40A4"/>
    <w:rsid w:val="003E43A3"/>
    <w:rsid w:val="003E485C"/>
    <w:rsid w:val="003E7B7C"/>
    <w:rsid w:val="003F03CD"/>
    <w:rsid w:val="003F07F1"/>
    <w:rsid w:val="003F111C"/>
    <w:rsid w:val="003F1DDE"/>
    <w:rsid w:val="003F2447"/>
    <w:rsid w:val="003F2702"/>
    <w:rsid w:val="003F4ADF"/>
    <w:rsid w:val="003F68DD"/>
    <w:rsid w:val="003F75C5"/>
    <w:rsid w:val="003F7E3A"/>
    <w:rsid w:val="00401258"/>
    <w:rsid w:val="00402E1F"/>
    <w:rsid w:val="00404A19"/>
    <w:rsid w:val="004068A4"/>
    <w:rsid w:val="004077DB"/>
    <w:rsid w:val="00407B11"/>
    <w:rsid w:val="0041031B"/>
    <w:rsid w:val="00410A87"/>
    <w:rsid w:val="00415360"/>
    <w:rsid w:val="00416A47"/>
    <w:rsid w:val="00417473"/>
    <w:rsid w:val="00421BCB"/>
    <w:rsid w:val="00422472"/>
    <w:rsid w:val="00423091"/>
    <w:rsid w:val="00424CBD"/>
    <w:rsid w:val="00425E79"/>
    <w:rsid w:val="00427047"/>
    <w:rsid w:val="0042791D"/>
    <w:rsid w:val="00430C4A"/>
    <w:rsid w:val="004311AB"/>
    <w:rsid w:val="0043598A"/>
    <w:rsid w:val="00437497"/>
    <w:rsid w:val="0044042B"/>
    <w:rsid w:val="00440A0E"/>
    <w:rsid w:val="004441EA"/>
    <w:rsid w:val="004454C8"/>
    <w:rsid w:val="004512EA"/>
    <w:rsid w:val="004517C3"/>
    <w:rsid w:val="00451AFF"/>
    <w:rsid w:val="004531BF"/>
    <w:rsid w:val="00454496"/>
    <w:rsid w:val="004556A1"/>
    <w:rsid w:val="00456AB7"/>
    <w:rsid w:val="00456B60"/>
    <w:rsid w:val="00456C7C"/>
    <w:rsid w:val="00456D38"/>
    <w:rsid w:val="00457E1F"/>
    <w:rsid w:val="00460A85"/>
    <w:rsid w:val="00462A09"/>
    <w:rsid w:val="00464EA2"/>
    <w:rsid w:val="00465658"/>
    <w:rsid w:val="004668E4"/>
    <w:rsid w:val="00467E5A"/>
    <w:rsid w:val="0047071A"/>
    <w:rsid w:val="00474423"/>
    <w:rsid w:val="004745B3"/>
    <w:rsid w:val="00474B3A"/>
    <w:rsid w:val="004819CC"/>
    <w:rsid w:val="00482BB9"/>
    <w:rsid w:val="00484472"/>
    <w:rsid w:val="00485FC6"/>
    <w:rsid w:val="004860DE"/>
    <w:rsid w:val="00486CFD"/>
    <w:rsid w:val="00490277"/>
    <w:rsid w:val="004908B2"/>
    <w:rsid w:val="00494320"/>
    <w:rsid w:val="00494BB8"/>
    <w:rsid w:val="0049632E"/>
    <w:rsid w:val="004A0140"/>
    <w:rsid w:val="004A0657"/>
    <w:rsid w:val="004A1B68"/>
    <w:rsid w:val="004A1F7B"/>
    <w:rsid w:val="004A2C74"/>
    <w:rsid w:val="004A3E5B"/>
    <w:rsid w:val="004A45CC"/>
    <w:rsid w:val="004B15E1"/>
    <w:rsid w:val="004B18FA"/>
    <w:rsid w:val="004B1A99"/>
    <w:rsid w:val="004B2158"/>
    <w:rsid w:val="004B26BB"/>
    <w:rsid w:val="004B6134"/>
    <w:rsid w:val="004B617F"/>
    <w:rsid w:val="004B6F11"/>
    <w:rsid w:val="004B7123"/>
    <w:rsid w:val="004B7966"/>
    <w:rsid w:val="004C0130"/>
    <w:rsid w:val="004C0BC4"/>
    <w:rsid w:val="004C12AF"/>
    <w:rsid w:val="004C1C99"/>
    <w:rsid w:val="004C23C0"/>
    <w:rsid w:val="004C3FB8"/>
    <w:rsid w:val="004C5AF9"/>
    <w:rsid w:val="004C7B87"/>
    <w:rsid w:val="004D16CD"/>
    <w:rsid w:val="004D2C90"/>
    <w:rsid w:val="004D3F36"/>
    <w:rsid w:val="004D577F"/>
    <w:rsid w:val="004D57C7"/>
    <w:rsid w:val="004D65B5"/>
    <w:rsid w:val="004D7BA4"/>
    <w:rsid w:val="004D7F70"/>
    <w:rsid w:val="004E0BA7"/>
    <w:rsid w:val="004E1601"/>
    <w:rsid w:val="004E2731"/>
    <w:rsid w:val="004E2BF0"/>
    <w:rsid w:val="004E4035"/>
    <w:rsid w:val="004E41A9"/>
    <w:rsid w:val="004E4911"/>
    <w:rsid w:val="004E4B1D"/>
    <w:rsid w:val="004E69B0"/>
    <w:rsid w:val="004E784C"/>
    <w:rsid w:val="004F2149"/>
    <w:rsid w:val="004F267A"/>
    <w:rsid w:val="004F33B3"/>
    <w:rsid w:val="004F557F"/>
    <w:rsid w:val="004F70BE"/>
    <w:rsid w:val="004F7F22"/>
    <w:rsid w:val="005018C2"/>
    <w:rsid w:val="00502549"/>
    <w:rsid w:val="0050280C"/>
    <w:rsid w:val="005030A2"/>
    <w:rsid w:val="00503540"/>
    <w:rsid w:val="00503832"/>
    <w:rsid w:val="005046A2"/>
    <w:rsid w:val="00505736"/>
    <w:rsid w:val="00507446"/>
    <w:rsid w:val="00507AF2"/>
    <w:rsid w:val="00510366"/>
    <w:rsid w:val="005108B7"/>
    <w:rsid w:val="00511860"/>
    <w:rsid w:val="00512F63"/>
    <w:rsid w:val="00513BFA"/>
    <w:rsid w:val="00514225"/>
    <w:rsid w:val="005154A2"/>
    <w:rsid w:val="005168F0"/>
    <w:rsid w:val="005172CF"/>
    <w:rsid w:val="00517897"/>
    <w:rsid w:val="00521322"/>
    <w:rsid w:val="00521324"/>
    <w:rsid w:val="005227EF"/>
    <w:rsid w:val="00522BDA"/>
    <w:rsid w:val="00524344"/>
    <w:rsid w:val="0052453B"/>
    <w:rsid w:val="00524A5B"/>
    <w:rsid w:val="00524CC3"/>
    <w:rsid w:val="00527AC6"/>
    <w:rsid w:val="00531F43"/>
    <w:rsid w:val="00532110"/>
    <w:rsid w:val="005325BE"/>
    <w:rsid w:val="00532633"/>
    <w:rsid w:val="005334A6"/>
    <w:rsid w:val="00535049"/>
    <w:rsid w:val="005357EA"/>
    <w:rsid w:val="0053787F"/>
    <w:rsid w:val="00537E0E"/>
    <w:rsid w:val="00540274"/>
    <w:rsid w:val="0054035B"/>
    <w:rsid w:val="00540BF2"/>
    <w:rsid w:val="00541487"/>
    <w:rsid w:val="00542DCC"/>
    <w:rsid w:val="005445E2"/>
    <w:rsid w:val="00545059"/>
    <w:rsid w:val="005463CD"/>
    <w:rsid w:val="00551707"/>
    <w:rsid w:val="005518E7"/>
    <w:rsid w:val="00552437"/>
    <w:rsid w:val="005541EE"/>
    <w:rsid w:val="00554653"/>
    <w:rsid w:val="00555948"/>
    <w:rsid w:val="0055615C"/>
    <w:rsid w:val="0055659F"/>
    <w:rsid w:val="005568F6"/>
    <w:rsid w:val="00560C26"/>
    <w:rsid w:val="00561515"/>
    <w:rsid w:val="005629D3"/>
    <w:rsid w:val="00562B4D"/>
    <w:rsid w:val="00565CC3"/>
    <w:rsid w:val="00566152"/>
    <w:rsid w:val="00566BA4"/>
    <w:rsid w:val="00566D2B"/>
    <w:rsid w:val="005671F1"/>
    <w:rsid w:val="00567A92"/>
    <w:rsid w:val="005710DD"/>
    <w:rsid w:val="00574339"/>
    <w:rsid w:val="00575E86"/>
    <w:rsid w:val="00576E11"/>
    <w:rsid w:val="0057720E"/>
    <w:rsid w:val="00577C4F"/>
    <w:rsid w:val="0058050D"/>
    <w:rsid w:val="00582706"/>
    <w:rsid w:val="00582C4A"/>
    <w:rsid w:val="005838F8"/>
    <w:rsid w:val="00587776"/>
    <w:rsid w:val="00587D8D"/>
    <w:rsid w:val="0059198B"/>
    <w:rsid w:val="00593587"/>
    <w:rsid w:val="0059366B"/>
    <w:rsid w:val="00594AA1"/>
    <w:rsid w:val="005950DF"/>
    <w:rsid w:val="00596AFA"/>
    <w:rsid w:val="005A08D9"/>
    <w:rsid w:val="005A1599"/>
    <w:rsid w:val="005A1C65"/>
    <w:rsid w:val="005A2B6A"/>
    <w:rsid w:val="005A3115"/>
    <w:rsid w:val="005A34D1"/>
    <w:rsid w:val="005A4EBF"/>
    <w:rsid w:val="005A57BE"/>
    <w:rsid w:val="005A6173"/>
    <w:rsid w:val="005A7527"/>
    <w:rsid w:val="005B143E"/>
    <w:rsid w:val="005B38C1"/>
    <w:rsid w:val="005B3E95"/>
    <w:rsid w:val="005B49CE"/>
    <w:rsid w:val="005B4C87"/>
    <w:rsid w:val="005B633F"/>
    <w:rsid w:val="005B7675"/>
    <w:rsid w:val="005C0D72"/>
    <w:rsid w:val="005C24E9"/>
    <w:rsid w:val="005C3A2D"/>
    <w:rsid w:val="005C44A9"/>
    <w:rsid w:val="005C48DC"/>
    <w:rsid w:val="005C5E37"/>
    <w:rsid w:val="005C61CA"/>
    <w:rsid w:val="005C71C8"/>
    <w:rsid w:val="005D0774"/>
    <w:rsid w:val="005D1114"/>
    <w:rsid w:val="005D1FD1"/>
    <w:rsid w:val="005D228E"/>
    <w:rsid w:val="005D25BD"/>
    <w:rsid w:val="005D3620"/>
    <w:rsid w:val="005D4ADA"/>
    <w:rsid w:val="005D565C"/>
    <w:rsid w:val="005D7BA3"/>
    <w:rsid w:val="005E04CA"/>
    <w:rsid w:val="005E0FC4"/>
    <w:rsid w:val="005E2389"/>
    <w:rsid w:val="005E2617"/>
    <w:rsid w:val="005E3D1D"/>
    <w:rsid w:val="005E59EF"/>
    <w:rsid w:val="005E5AE1"/>
    <w:rsid w:val="005E5FB2"/>
    <w:rsid w:val="005E6690"/>
    <w:rsid w:val="005E6CCF"/>
    <w:rsid w:val="005E6D98"/>
    <w:rsid w:val="005F0D9F"/>
    <w:rsid w:val="005F15DF"/>
    <w:rsid w:val="005F1FE3"/>
    <w:rsid w:val="005F4A35"/>
    <w:rsid w:val="00600B14"/>
    <w:rsid w:val="0060280F"/>
    <w:rsid w:val="00603BE7"/>
    <w:rsid w:val="00604196"/>
    <w:rsid w:val="00605454"/>
    <w:rsid w:val="0060554D"/>
    <w:rsid w:val="0060687D"/>
    <w:rsid w:val="00606FF2"/>
    <w:rsid w:val="0060766C"/>
    <w:rsid w:val="00610FEE"/>
    <w:rsid w:val="006119BC"/>
    <w:rsid w:val="00612367"/>
    <w:rsid w:val="00612426"/>
    <w:rsid w:val="006125D2"/>
    <w:rsid w:val="00612CA9"/>
    <w:rsid w:val="006152FC"/>
    <w:rsid w:val="0061546B"/>
    <w:rsid w:val="00616C7F"/>
    <w:rsid w:val="006171FD"/>
    <w:rsid w:val="006178D6"/>
    <w:rsid w:val="0062170E"/>
    <w:rsid w:val="006219A1"/>
    <w:rsid w:val="00624493"/>
    <w:rsid w:val="0062450F"/>
    <w:rsid w:val="0062474B"/>
    <w:rsid w:val="00624B18"/>
    <w:rsid w:val="00625013"/>
    <w:rsid w:val="00625E46"/>
    <w:rsid w:val="0062652F"/>
    <w:rsid w:val="006271E4"/>
    <w:rsid w:val="00630DE7"/>
    <w:rsid w:val="0063122F"/>
    <w:rsid w:val="006313F7"/>
    <w:rsid w:val="006334AB"/>
    <w:rsid w:val="00633E10"/>
    <w:rsid w:val="006348AA"/>
    <w:rsid w:val="006351CD"/>
    <w:rsid w:val="0063575C"/>
    <w:rsid w:val="00635A36"/>
    <w:rsid w:val="00635C55"/>
    <w:rsid w:val="00635D02"/>
    <w:rsid w:val="006370F9"/>
    <w:rsid w:val="00641441"/>
    <w:rsid w:val="00643C9C"/>
    <w:rsid w:val="00644AFF"/>
    <w:rsid w:val="00646CF6"/>
    <w:rsid w:val="00647145"/>
    <w:rsid w:val="00650386"/>
    <w:rsid w:val="00651AD7"/>
    <w:rsid w:val="00651DC7"/>
    <w:rsid w:val="006555B7"/>
    <w:rsid w:val="00661A46"/>
    <w:rsid w:val="0066266E"/>
    <w:rsid w:val="006630DE"/>
    <w:rsid w:val="00663522"/>
    <w:rsid w:val="00666587"/>
    <w:rsid w:val="00667E87"/>
    <w:rsid w:val="006707A6"/>
    <w:rsid w:val="00670EB7"/>
    <w:rsid w:val="00671019"/>
    <w:rsid w:val="006713B3"/>
    <w:rsid w:val="0067376F"/>
    <w:rsid w:val="0067551B"/>
    <w:rsid w:val="00675BC4"/>
    <w:rsid w:val="00676E13"/>
    <w:rsid w:val="00682C67"/>
    <w:rsid w:val="00682D08"/>
    <w:rsid w:val="00683C5C"/>
    <w:rsid w:val="00685389"/>
    <w:rsid w:val="00685E0D"/>
    <w:rsid w:val="00686C69"/>
    <w:rsid w:val="00687CEA"/>
    <w:rsid w:val="00690582"/>
    <w:rsid w:val="00693CFB"/>
    <w:rsid w:val="00694392"/>
    <w:rsid w:val="00695A47"/>
    <w:rsid w:val="00695CF5"/>
    <w:rsid w:val="00695D27"/>
    <w:rsid w:val="006A5A9B"/>
    <w:rsid w:val="006A5E67"/>
    <w:rsid w:val="006A6DD6"/>
    <w:rsid w:val="006A721B"/>
    <w:rsid w:val="006B0065"/>
    <w:rsid w:val="006B2974"/>
    <w:rsid w:val="006B49A7"/>
    <w:rsid w:val="006B74CB"/>
    <w:rsid w:val="006B7B8B"/>
    <w:rsid w:val="006C03E5"/>
    <w:rsid w:val="006C0479"/>
    <w:rsid w:val="006C1261"/>
    <w:rsid w:val="006C1FA6"/>
    <w:rsid w:val="006C2005"/>
    <w:rsid w:val="006C23AE"/>
    <w:rsid w:val="006C3151"/>
    <w:rsid w:val="006C4ABA"/>
    <w:rsid w:val="006C6F0F"/>
    <w:rsid w:val="006C7B14"/>
    <w:rsid w:val="006D1949"/>
    <w:rsid w:val="006D2AE1"/>
    <w:rsid w:val="006D4C64"/>
    <w:rsid w:val="006D656C"/>
    <w:rsid w:val="006D7654"/>
    <w:rsid w:val="006E04C1"/>
    <w:rsid w:val="006E07B0"/>
    <w:rsid w:val="006E2EC3"/>
    <w:rsid w:val="006E482C"/>
    <w:rsid w:val="006E4F9B"/>
    <w:rsid w:val="006E7976"/>
    <w:rsid w:val="006F1FC9"/>
    <w:rsid w:val="006F3573"/>
    <w:rsid w:val="006F4077"/>
    <w:rsid w:val="006F58F8"/>
    <w:rsid w:val="006F7802"/>
    <w:rsid w:val="007002DB"/>
    <w:rsid w:val="00701296"/>
    <w:rsid w:val="00704194"/>
    <w:rsid w:val="0070433C"/>
    <w:rsid w:val="00704AE9"/>
    <w:rsid w:val="00710A4A"/>
    <w:rsid w:val="00710E82"/>
    <w:rsid w:val="007119AF"/>
    <w:rsid w:val="00712599"/>
    <w:rsid w:val="00713DCA"/>
    <w:rsid w:val="00713EF0"/>
    <w:rsid w:val="00714058"/>
    <w:rsid w:val="00714CFF"/>
    <w:rsid w:val="007158BA"/>
    <w:rsid w:val="00716A29"/>
    <w:rsid w:val="00720965"/>
    <w:rsid w:val="0072137B"/>
    <w:rsid w:val="00721511"/>
    <w:rsid w:val="00721952"/>
    <w:rsid w:val="00723466"/>
    <w:rsid w:val="00724A08"/>
    <w:rsid w:val="00724C88"/>
    <w:rsid w:val="00725CB6"/>
    <w:rsid w:val="0072721C"/>
    <w:rsid w:val="00727E8D"/>
    <w:rsid w:val="0073113F"/>
    <w:rsid w:val="0073154C"/>
    <w:rsid w:val="0073249B"/>
    <w:rsid w:val="00732565"/>
    <w:rsid w:val="00732797"/>
    <w:rsid w:val="00733498"/>
    <w:rsid w:val="00734996"/>
    <w:rsid w:val="007351B8"/>
    <w:rsid w:val="00735406"/>
    <w:rsid w:val="0073778C"/>
    <w:rsid w:val="00737A04"/>
    <w:rsid w:val="00737B9F"/>
    <w:rsid w:val="00737C37"/>
    <w:rsid w:val="00740ACE"/>
    <w:rsid w:val="0074252F"/>
    <w:rsid w:val="00743A34"/>
    <w:rsid w:val="00743C42"/>
    <w:rsid w:val="00745114"/>
    <w:rsid w:val="0074542A"/>
    <w:rsid w:val="00745E38"/>
    <w:rsid w:val="00752B8F"/>
    <w:rsid w:val="007551E8"/>
    <w:rsid w:val="00755DA6"/>
    <w:rsid w:val="0075733E"/>
    <w:rsid w:val="0076032D"/>
    <w:rsid w:val="00761B51"/>
    <w:rsid w:val="007630EA"/>
    <w:rsid w:val="00764C72"/>
    <w:rsid w:val="0076539C"/>
    <w:rsid w:val="00770491"/>
    <w:rsid w:val="00771D48"/>
    <w:rsid w:val="00773C75"/>
    <w:rsid w:val="0077412A"/>
    <w:rsid w:val="00775D68"/>
    <w:rsid w:val="007775FA"/>
    <w:rsid w:val="00777888"/>
    <w:rsid w:val="0078347F"/>
    <w:rsid w:val="00783C61"/>
    <w:rsid w:val="0078416C"/>
    <w:rsid w:val="0078452A"/>
    <w:rsid w:val="00784AEB"/>
    <w:rsid w:val="00785E26"/>
    <w:rsid w:val="00790C49"/>
    <w:rsid w:val="0079147F"/>
    <w:rsid w:val="0079781E"/>
    <w:rsid w:val="007A07B5"/>
    <w:rsid w:val="007A1456"/>
    <w:rsid w:val="007A1722"/>
    <w:rsid w:val="007A1FA1"/>
    <w:rsid w:val="007A5105"/>
    <w:rsid w:val="007A5209"/>
    <w:rsid w:val="007A53E4"/>
    <w:rsid w:val="007A5E00"/>
    <w:rsid w:val="007A7668"/>
    <w:rsid w:val="007B47E6"/>
    <w:rsid w:val="007B4B77"/>
    <w:rsid w:val="007C1127"/>
    <w:rsid w:val="007C1F77"/>
    <w:rsid w:val="007C2BD6"/>
    <w:rsid w:val="007C39A8"/>
    <w:rsid w:val="007C5ECC"/>
    <w:rsid w:val="007C7F18"/>
    <w:rsid w:val="007D0F4B"/>
    <w:rsid w:val="007D18A3"/>
    <w:rsid w:val="007D47A2"/>
    <w:rsid w:val="007D4D2D"/>
    <w:rsid w:val="007D4F95"/>
    <w:rsid w:val="007D5FEC"/>
    <w:rsid w:val="007D6150"/>
    <w:rsid w:val="007D7059"/>
    <w:rsid w:val="007D7CC3"/>
    <w:rsid w:val="007E058C"/>
    <w:rsid w:val="007E48E5"/>
    <w:rsid w:val="007E51A9"/>
    <w:rsid w:val="007E6565"/>
    <w:rsid w:val="007E6570"/>
    <w:rsid w:val="007E6899"/>
    <w:rsid w:val="007E6EAC"/>
    <w:rsid w:val="007E7413"/>
    <w:rsid w:val="007F1099"/>
    <w:rsid w:val="007F1C3D"/>
    <w:rsid w:val="007F1E75"/>
    <w:rsid w:val="007F50FC"/>
    <w:rsid w:val="007F543F"/>
    <w:rsid w:val="007F5648"/>
    <w:rsid w:val="007F59CB"/>
    <w:rsid w:val="007F62B5"/>
    <w:rsid w:val="007F74C8"/>
    <w:rsid w:val="007F7C32"/>
    <w:rsid w:val="0080017F"/>
    <w:rsid w:val="008002FE"/>
    <w:rsid w:val="00803651"/>
    <w:rsid w:val="00804134"/>
    <w:rsid w:val="0080454C"/>
    <w:rsid w:val="008047F6"/>
    <w:rsid w:val="00804AFE"/>
    <w:rsid w:val="00806F33"/>
    <w:rsid w:val="00807D0F"/>
    <w:rsid w:val="008124E8"/>
    <w:rsid w:val="0081323B"/>
    <w:rsid w:val="0081348E"/>
    <w:rsid w:val="008138E9"/>
    <w:rsid w:val="00814579"/>
    <w:rsid w:val="00814719"/>
    <w:rsid w:val="00814957"/>
    <w:rsid w:val="00815E27"/>
    <w:rsid w:val="00816441"/>
    <w:rsid w:val="0082128F"/>
    <w:rsid w:val="0082206D"/>
    <w:rsid w:val="008226BA"/>
    <w:rsid w:val="0082285F"/>
    <w:rsid w:val="00822DBF"/>
    <w:rsid w:val="0082481F"/>
    <w:rsid w:val="00826060"/>
    <w:rsid w:val="00831E87"/>
    <w:rsid w:val="008324F3"/>
    <w:rsid w:val="00836206"/>
    <w:rsid w:val="00840B17"/>
    <w:rsid w:val="0084111C"/>
    <w:rsid w:val="00845A74"/>
    <w:rsid w:val="00850653"/>
    <w:rsid w:val="0085138C"/>
    <w:rsid w:val="0085150A"/>
    <w:rsid w:val="008525E3"/>
    <w:rsid w:val="008526C0"/>
    <w:rsid w:val="0085294A"/>
    <w:rsid w:val="008544AF"/>
    <w:rsid w:val="00856A1F"/>
    <w:rsid w:val="008608FE"/>
    <w:rsid w:val="00861515"/>
    <w:rsid w:val="0086154B"/>
    <w:rsid w:val="008632F5"/>
    <w:rsid w:val="008639AB"/>
    <w:rsid w:val="0086442D"/>
    <w:rsid w:val="008669A2"/>
    <w:rsid w:val="00867C30"/>
    <w:rsid w:val="008714B4"/>
    <w:rsid w:val="00871C90"/>
    <w:rsid w:val="0087250D"/>
    <w:rsid w:val="00873EAD"/>
    <w:rsid w:val="00875E07"/>
    <w:rsid w:val="00876DDF"/>
    <w:rsid w:val="0087702E"/>
    <w:rsid w:val="00877549"/>
    <w:rsid w:val="00877A32"/>
    <w:rsid w:val="0088035A"/>
    <w:rsid w:val="008809E0"/>
    <w:rsid w:val="00880B53"/>
    <w:rsid w:val="00880BA8"/>
    <w:rsid w:val="00881C0D"/>
    <w:rsid w:val="00882DC8"/>
    <w:rsid w:val="0088572A"/>
    <w:rsid w:val="00885804"/>
    <w:rsid w:val="00886EFA"/>
    <w:rsid w:val="00887AF5"/>
    <w:rsid w:val="008902DE"/>
    <w:rsid w:val="0089292B"/>
    <w:rsid w:val="00897D82"/>
    <w:rsid w:val="008A0721"/>
    <w:rsid w:val="008A0FDF"/>
    <w:rsid w:val="008A15BA"/>
    <w:rsid w:val="008A192F"/>
    <w:rsid w:val="008A1A36"/>
    <w:rsid w:val="008A2D9A"/>
    <w:rsid w:val="008A34CE"/>
    <w:rsid w:val="008A3F7F"/>
    <w:rsid w:val="008A4F60"/>
    <w:rsid w:val="008A5ADC"/>
    <w:rsid w:val="008A5E9E"/>
    <w:rsid w:val="008A5ED7"/>
    <w:rsid w:val="008B15A9"/>
    <w:rsid w:val="008B1732"/>
    <w:rsid w:val="008B2CC8"/>
    <w:rsid w:val="008B2D6E"/>
    <w:rsid w:val="008B397F"/>
    <w:rsid w:val="008B4250"/>
    <w:rsid w:val="008B48DF"/>
    <w:rsid w:val="008B4D04"/>
    <w:rsid w:val="008B4FB5"/>
    <w:rsid w:val="008B5400"/>
    <w:rsid w:val="008B5403"/>
    <w:rsid w:val="008B56C2"/>
    <w:rsid w:val="008B6C19"/>
    <w:rsid w:val="008B7281"/>
    <w:rsid w:val="008B7775"/>
    <w:rsid w:val="008B7C85"/>
    <w:rsid w:val="008C1529"/>
    <w:rsid w:val="008C183F"/>
    <w:rsid w:val="008C29D6"/>
    <w:rsid w:val="008C3FA7"/>
    <w:rsid w:val="008C4FD7"/>
    <w:rsid w:val="008C5B4E"/>
    <w:rsid w:val="008C7D9A"/>
    <w:rsid w:val="008D029E"/>
    <w:rsid w:val="008D15C1"/>
    <w:rsid w:val="008D1BAE"/>
    <w:rsid w:val="008D1D3D"/>
    <w:rsid w:val="008D2F50"/>
    <w:rsid w:val="008D40F1"/>
    <w:rsid w:val="008D4522"/>
    <w:rsid w:val="008D4671"/>
    <w:rsid w:val="008E0783"/>
    <w:rsid w:val="008E1FCE"/>
    <w:rsid w:val="008E34DD"/>
    <w:rsid w:val="008E785B"/>
    <w:rsid w:val="008E7FE6"/>
    <w:rsid w:val="008F129F"/>
    <w:rsid w:val="008F1489"/>
    <w:rsid w:val="008F15E8"/>
    <w:rsid w:val="008F25E8"/>
    <w:rsid w:val="008F297F"/>
    <w:rsid w:val="008F344C"/>
    <w:rsid w:val="008F61A9"/>
    <w:rsid w:val="00901AFB"/>
    <w:rsid w:val="00903872"/>
    <w:rsid w:val="00903A3E"/>
    <w:rsid w:val="00903C61"/>
    <w:rsid w:val="0090464F"/>
    <w:rsid w:val="009050A3"/>
    <w:rsid w:val="00906F12"/>
    <w:rsid w:val="009070DC"/>
    <w:rsid w:val="009071DA"/>
    <w:rsid w:val="009107DE"/>
    <w:rsid w:val="00910D65"/>
    <w:rsid w:val="00911206"/>
    <w:rsid w:val="009142FE"/>
    <w:rsid w:val="0091639C"/>
    <w:rsid w:val="009171FB"/>
    <w:rsid w:val="00922B43"/>
    <w:rsid w:val="009230B4"/>
    <w:rsid w:val="00923C28"/>
    <w:rsid w:val="00924989"/>
    <w:rsid w:val="00924DA4"/>
    <w:rsid w:val="00924FD7"/>
    <w:rsid w:val="00925929"/>
    <w:rsid w:val="00927F50"/>
    <w:rsid w:val="009303FD"/>
    <w:rsid w:val="00930524"/>
    <w:rsid w:val="00930B1B"/>
    <w:rsid w:val="00931B07"/>
    <w:rsid w:val="00934702"/>
    <w:rsid w:val="00935B71"/>
    <w:rsid w:val="00936093"/>
    <w:rsid w:val="009372DE"/>
    <w:rsid w:val="00940A5C"/>
    <w:rsid w:val="009422A9"/>
    <w:rsid w:val="0094262D"/>
    <w:rsid w:val="0094538F"/>
    <w:rsid w:val="0094576B"/>
    <w:rsid w:val="0094640D"/>
    <w:rsid w:val="009477F3"/>
    <w:rsid w:val="00952D43"/>
    <w:rsid w:val="00953508"/>
    <w:rsid w:val="00953F48"/>
    <w:rsid w:val="00955DA0"/>
    <w:rsid w:val="009567FB"/>
    <w:rsid w:val="00956CD2"/>
    <w:rsid w:val="0095793B"/>
    <w:rsid w:val="0096086C"/>
    <w:rsid w:val="009612F2"/>
    <w:rsid w:val="009620CD"/>
    <w:rsid w:val="009626C7"/>
    <w:rsid w:val="00964620"/>
    <w:rsid w:val="009646A3"/>
    <w:rsid w:val="00964CBF"/>
    <w:rsid w:val="009665D9"/>
    <w:rsid w:val="009704FF"/>
    <w:rsid w:val="00970774"/>
    <w:rsid w:val="00971588"/>
    <w:rsid w:val="009716F7"/>
    <w:rsid w:val="00971C7F"/>
    <w:rsid w:val="00973DAB"/>
    <w:rsid w:val="00973F21"/>
    <w:rsid w:val="00974FB7"/>
    <w:rsid w:val="00975463"/>
    <w:rsid w:val="009754E9"/>
    <w:rsid w:val="00975695"/>
    <w:rsid w:val="00976D1F"/>
    <w:rsid w:val="00976FE9"/>
    <w:rsid w:val="00977B4B"/>
    <w:rsid w:val="00977C89"/>
    <w:rsid w:val="00980B9C"/>
    <w:rsid w:val="0098122D"/>
    <w:rsid w:val="00981571"/>
    <w:rsid w:val="00981853"/>
    <w:rsid w:val="0098216E"/>
    <w:rsid w:val="00982834"/>
    <w:rsid w:val="00982C98"/>
    <w:rsid w:val="00983659"/>
    <w:rsid w:val="00983C2E"/>
    <w:rsid w:val="00984D19"/>
    <w:rsid w:val="009866B1"/>
    <w:rsid w:val="0098685B"/>
    <w:rsid w:val="00986BD0"/>
    <w:rsid w:val="009876DF"/>
    <w:rsid w:val="00987E76"/>
    <w:rsid w:val="009915A5"/>
    <w:rsid w:val="00992ACD"/>
    <w:rsid w:val="00993D40"/>
    <w:rsid w:val="0099446A"/>
    <w:rsid w:val="00994C85"/>
    <w:rsid w:val="00996471"/>
    <w:rsid w:val="00996B7C"/>
    <w:rsid w:val="00997D02"/>
    <w:rsid w:val="00997D19"/>
    <w:rsid w:val="009A019F"/>
    <w:rsid w:val="009A2856"/>
    <w:rsid w:val="009A2DFA"/>
    <w:rsid w:val="009A3EFB"/>
    <w:rsid w:val="009A59A9"/>
    <w:rsid w:val="009A6016"/>
    <w:rsid w:val="009A626C"/>
    <w:rsid w:val="009A69C5"/>
    <w:rsid w:val="009B2006"/>
    <w:rsid w:val="009B3C4D"/>
    <w:rsid w:val="009B5027"/>
    <w:rsid w:val="009B5BE8"/>
    <w:rsid w:val="009B68CC"/>
    <w:rsid w:val="009B6973"/>
    <w:rsid w:val="009B7680"/>
    <w:rsid w:val="009B7692"/>
    <w:rsid w:val="009C37E0"/>
    <w:rsid w:val="009C5F1F"/>
    <w:rsid w:val="009C72DF"/>
    <w:rsid w:val="009C75D9"/>
    <w:rsid w:val="009D11CB"/>
    <w:rsid w:val="009D1704"/>
    <w:rsid w:val="009D29BF"/>
    <w:rsid w:val="009D373D"/>
    <w:rsid w:val="009E1185"/>
    <w:rsid w:val="009E1D05"/>
    <w:rsid w:val="009E6AAF"/>
    <w:rsid w:val="009E7164"/>
    <w:rsid w:val="009E7D73"/>
    <w:rsid w:val="009F0862"/>
    <w:rsid w:val="009F0CD2"/>
    <w:rsid w:val="009F1087"/>
    <w:rsid w:val="009F2DE1"/>
    <w:rsid w:val="009F310B"/>
    <w:rsid w:val="009F4C47"/>
    <w:rsid w:val="009F5834"/>
    <w:rsid w:val="00A005AF"/>
    <w:rsid w:val="00A00F98"/>
    <w:rsid w:val="00A02016"/>
    <w:rsid w:val="00A02543"/>
    <w:rsid w:val="00A04DCB"/>
    <w:rsid w:val="00A067D6"/>
    <w:rsid w:val="00A073DC"/>
    <w:rsid w:val="00A07879"/>
    <w:rsid w:val="00A079E9"/>
    <w:rsid w:val="00A131B0"/>
    <w:rsid w:val="00A13DE6"/>
    <w:rsid w:val="00A13E72"/>
    <w:rsid w:val="00A143CC"/>
    <w:rsid w:val="00A1633E"/>
    <w:rsid w:val="00A2024D"/>
    <w:rsid w:val="00A21689"/>
    <w:rsid w:val="00A230C0"/>
    <w:rsid w:val="00A2567C"/>
    <w:rsid w:val="00A27357"/>
    <w:rsid w:val="00A27B86"/>
    <w:rsid w:val="00A27DEE"/>
    <w:rsid w:val="00A31618"/>
    <w:rsid w:val="00A33710"/>
    <w:rsid w:val="00A33D7A"/>
    <w:rsid w:val="00A3458A"/>
    <w:rsid w:val="00A36A18"/>
    <w:rsid w:val="00A400B2"/>
    <w:rsid w:val="00A41138"/>
    <w:rsid w:val="00A4171D"/>
    <w:rsid w:val="00A420CF"/>
    <w:rsid w:val="00A43790"/>
    <w:rsid w:val="00A437F7"/>
    <w:rsid w:val="00A4450D"/>
    <w:rsid w:val="00A44A60"/>
    <w:rsid w:val="00A454AD"/>
    <w:rsid w:val="00A4573A"/>
    <w:rsid w:val="00A5089A"/>
    <w:rsid w:val="00A50F91"/>
    <w:rsid w:val="00A514E0"/>
    <w:rsid w:val="00A51F1F"/>
    <w:rsid w:val="00A5223C"/>
    <w:rsid w:val="00A52469"/>
    <w:rsid w:val="00A528EF"/>
    <w:rsid w:val="00A52A24"/>
    <w:rsid w:val="00A53639"/>
    <w:rsid w:val="00A53A4F"/>
    <w:rsid w:val="00A57785"/>
    <w:rsid w:val="00A6052E"/>
    <w:rsid w:val="00A631E0"/>
    <w:rsid w:val="00A653DE"/>
    <w:rsid w:val="00A66822"/>
    <w:rsid w:val="00A66973"/>
    <w:rsid w:val="00A67512"/>
    <w:rsid w:val="00A67C85"/>
    <w:rsid w:val="00A70118"/>
    <w:rsid w:val="00A71A7D"/>
    <w:rsid w:val="00A74CBE"/>
    <w:rsid w:val="00A759D3"/>
    <w:rsid w:val="00A8259D"/>
    <w:rsid w:val="00A92966"/>
    <w:rsid w:val="00A9335A"/>
    <w:rsid w:val="00A93701"/>
    <w:rsid w:val="00A95803"/>
    <w:rsid w:val="00A9585C"/>
    <w:rsid w:val="00A9594C"/>
    <w:rsid w:val="00A96138"/>
    <w:rsid w:val="00A973E1"/>
    <w:rsid w:val="00AA1497"/>
    <w:rsid w:val="00AA2F44"/>
    <w:rsid w:val="00AA3B55"/>
    <w:rsid w:val="00AA421A"/>
    <w:rsid w:val="00AA6D00"/>
    <w:rsid w:val="00AA7B74"/>
    <w:rsid w:val="00AB1ED1"/>
    <w:rsid w:val="00AB379F"/>
    <w:rsid w:val="00AB4A19"/>
    <w:rsid w:val="00AC0333"/>
    <w:rsid w:val="00AC0840"/>
    <w:rsid w:val="00AC0B14"/>
    <w:rsid w:val="00AC0E7B"/>
    <w:rsid w:val="00AC2306"/>
    <w:rsid w:val="00AC3371"/>
    <w:rsid w:val="00AC3E7D"/>
    <w:rsid w:val="00AC6045"/>
    <w:rsid w:val="00AC72CC"/>
    <w:rsid w:val="00AD12D4"/>
    <w:rsid w:val="00AD4EDB"/>
    <w:rsid w:val="00AD6793"/>
    <w:rsid w:val="00AD7012"/>
    <w:rsid w:val="00AD7638"/>
    <w:rsid w:val="00AD76A5"/>
    <w:rsid w:val="00AE15A3"/>
    <w:rsid w:val="00AE15FF"/>
    <w:rsid w:val="00AE644C"/>
    <w:rsid w:val="00AE64D5"/>
    <w:rsid w:val="00AE6C0D"/>
    <w:rsid w:val="00AE71C7"/>
    <w:rsid w:val="00AE775F"/>
    <w:rsid w:val="00AE7AEF"/>
    <w:rsid w:val="00AF0A91"/>
    <w:rsid w:val="00AF3776"/>
    <w:rsid w:val="00AF5EF2"/>
    <w:rsid w:val="00B01669"/>
    <w:rsid w:val="00B01C6F"/>
    <w:rsid w:val="00B0231F"/>
    <w:rsid w:val="00B049C9"/>
    <w:rsid w:val="00B0730C"/>
    <w:rsid w:val="00B0776A"/>
    <w:rsid w:val="00B105AD"/>
    <w:rsid w:val="00B107F7"/>
    <w:rsid w:val="00B124E4"/>
    <w:rsid w:val="00B12E78"/>
    <w:rsid w:val="00B1310D"/>
    <w:rsid w:val="00B13A1D"/>
    <w:rsid w:val="00B17291"/>
    <w:rsid w:val="00B17EAA"/>
    <w:rsid w:val="00B221DA"/>
    <w:rsid w:val="00B22680"/>
    <w:rsid w:val="00B23B79"/>
    <w:rsid w:val="00B245AA"/>
    <w:rsid w:val="00B257C5"/>
    <w:rsid w:val="00B273A7"/>
    <w:rsid w:val="00B30CEB"/>
    <w:rsid w:val="00B3318C"/>
    <w:rsid w:val="00B3676A"/>
    <w:rsid w:val="00B3745C"/>
    <w:rsid w:val="00B37EE2"/>
    <w:rsid w:val="00B42523"/>
    <w:rsid w:val="00B43729"/>
    <w:rsid w:val="00B45546"/>
    <w:rsid w:val="00B45879"/>
    <w:rsid w:val="00B46516"/>
    <w:rsid w:val="00B51141"/>
    <w:rsid w:val="00B53983"/>
    <w:rsid w:val="00B55018"/>
    <w:rsid w:val="00B56112"/>
    <w:rsid w:val="00B6114C"/>
    <w:rsid w:val="00B61610"/>
    <w:rsid w:val="00B626BC"/>
    <w:rsid w:val="00B63636"/>
    <w:rsid w:val="00B745F3"/>
    <w:rsid w:val="00B76B45"/>
    <w:rsid w:val="00B76F81"/>
    <w:rsid w:val="00B80CBF"/>
    <w:rsid w:val="00B818C3"/>
    <w:rsid w:val="00B82228"/>
    <w:rsid w:val="00B82D4A"/>
    <w:rsid w:val="00B8362E"/>
    <w:rsid w:val="00B83647"/>
    <w:rsid w:val="00B8781B"/>
    <w:rsid w:val="00B9048C"/>
    <w:rsid w:val="00B914BD"/>
    <w:rsid w:val="00B92303"/>
    <w:rsid w:val="00B92E00"/>
    <w:rsid w:val="00B932BB"/>
    <w:rsid w:val="00B94AAD"/>
    <w:rsid w:val="00B94C63"/>
    <w:rsid w:val="00B94FC2"/>
    <w:rsid w:val="00B965FF"/>
    <w:rsid w:val="00B973D1"/>
    <w:rsid w:val="00BA0462"/>
    <w:rsid w:val="00BA0A57"/>
    <w:rsid w:val="00BA0FCC"/>
    <w:rsid w:val="00BA250C"/>
    <w:rsid w:val="00BA3527"/>
    <w:rsid w:val="00BA364D"/>
    <w:rsid w:val="00BA51E0"/>
    <w:rsid w:val="00BA67BC"/>
    <w:rsid w:val="00BA6C0A"/>
    <w:rsid w:val="00BA7706"/>
    <w:rsid w:val="00BA782C"/>
    <w:rsid w:val="00BB0D8E"/>
    <w:rsid w:val="00BB1106"/>
    <w:rsid w:val="00BB18BD"/>
    <w:rsid w:val="00BB28B8"/>
    <w:rsid w:val="00BB2F6E"/>
    <w:rsid w:val="00BB3100"/>
    <w:rsid w:val="00BB7751"/>
    <w:rsid w:val="00BB7F94"/>
    <w:rsid w:val="00BC0425"/>
    <w:rsid w:val="00BC06CE"/>
    <w:rsid w:val="00BC0A0B"/>
    <w:rsid w:val="00BC15FC"/>
    <w:rsid w:val="00BC1F67"/>
    <w:rsid w:val="00BC2CE0"/>
    <w:rsid w:val="00BC3ACB"/>
    <w:rsid w:val="00BC4DDF"/>
    <w:rsid w:val="00BC52F4"/>
    <w:rsid w:val="00BC53CA"/>
    <w:rsid w:val="00BC55D3"/>
    <w:rsid w:val="00BC573C"/>
    <w:rsid w:val="00BC73C2"/>
    <w:rsid w:val="00BD06BF"/>
    <w:rsid w:val="00BD15BC"/>
    <w:rsid w:val="00BD2178"/>
    <w:rsid w:val="00BD299C"/>
    <w:rsid w:val="00BD6BEC"/>
    <w:rsid w:val="00BD7FD8"/>
    <w:rsid w:val="00BE0FF0"/>
    <w:rsid w:val="00BE19FE"/>
    <w:rsid w:val="00BE2161"/>
    <w:rsid w:val="00BE22B3"/>
    <w:rsid w:val="00BE233C"/>
    <w:rsid w:val="00BE2630"/>
    <w:rsid w:val="00BE4223"/>
    <w:rsid w:val="00BE4679"/>
    <w:rsid w:val="00BE4DBE"/>
    <w:rsid w:val="00BE5611"/>
    <w:rsid w:val="00BE594B"/>
    <w:rsid w:val="00BE65AA"/>
    <w:rsid w:val="00BE660C"/>
    <w:rsid w:val="00BE774E"/>
    <w:rsid w:val="00BF03C6"/>
    <w:rsid w:val="00BF0707"/>
    <w:rsid w:val="00BF0815"/>
    <w:rsid w:val="00BF08AF"/>
    <w:rsid w:val="00BF2D0E"/>
    <w:rsid w:val="00BF3D0D"/>
    <w:rsid w:val="00BF4274"/>
    <w:rsid w:val="00BF4BF7"/>
    <w:rsid w:val="00BF742B"/>
    <w:rsid w:val="00BF78EF"/>
    <w:rsid w:val="00C0111C"/>
    <w:rsid w:val="00C014F7"/>
    <w:rsid w:val="00C016E8"/>
    <w:rsid w:val="00C01863"/>
    <w:rsid w:val="00C0302A"/>
    <w:rsid w:val="00C04902"/>
    <w:rsid w:val="00C04A6F"/>
    <w:rsid w:val="00C04C06"/>
    <w:rsid w:val="00C054EA"/>
    <w:rsid w:val="00C055AA"/>
    <w:rsid w:val="00C05D4E"/>
    <w:rsid w:val="00C069AD"/>
    <w:rsid w:val="00C071C3"/>
    <w:rsid w:val="00C1196C"/>
    <w:rsid w:val="00C1314A"/>
    <w:rsid w:val="00C13349"/>
    <w:rsid w:val="00C14638"/>
    <w:rsid w:val="00C17A34"/>
    <w:rsid w:val="00C20734"/>
    <w:rsid w:val="00C20FF4"/>
    <w:rsid w:val="00C23EF8"/>
    <w:rsid w:val="00C2583A"/>
    <w:rsid w:val="00C310F9"/>
    <w:rsid w:val="00C31272"/>
    <w:rsid w:val="00C31BDE"/>
    <w:rsid w:val="00C31D35"/>
    <w:rsid w:val="00C31ED6"/>
    <w:rsid w:val="00C3380F"/>
    <w:rsid w:val="00C354A1"/>
    <w:rsid w:val="00C35FC0"/>
    <w:rsid w:val="00C36DE2"/>
    <w:rsid w:val="00C37B05"/>
    <w:rsid w:val="00C4233D"/>
    <w:rsid w:val="00C436FB"/>
    <w:rsid w:val="00C4450C"/>
    <w:rsid w:val="00C454A9"/>
    <w:rsid w:val="00C455CF"/>
    <w:rsid w:val="00C45A36"/>
    <w:rsid w:val="00C45F7B"/>
    <w:rsid w:val="00C466F8"/>
    <w:rsid w:val="00C5088D"/>
    <w:rsid w:val="00C50E8A"/>
    <w:rsid w:val="00C51337"/>
    <w:rsid w:val="00C51F01"/>
    <w:rsid w:val="00C543FA"/>
    <w:rsid w:val="00C544AD"/>
    <w:rsid w:val="00C54C8C"/>
    <w:rsid w:val="00C55421"/>
    <w:rsid w:val="00C57DDD"/>
    <w:rsid w:val="00C609D8"/>
    <w:rsid w:val="00C60EF9"/>
    <w:rsid w:val="00C6319C"/>
    <w:rsid w:val="00C63E95"/>
    <w:rsid w:val="00C64B2C"/>
    <w:rsid w:val="00C65CCF"/>
    <w:rsid w:val="00C72EF2"/>
    <w:rsid w:val="00C73427"/>
    <w:rsid w:val="00C73BE3"/>
    <w:rsid w:val="00C75C59"/>
    <w:rsid w:val="00C76578"/>
    <w:rsid w:val="00C8014A"/>
    <w:rsid w:val="00C81022"/>
    <w:rsid w:val="00C828E2"/>
    <w:rsid w:val="00C837CF"/>
    <w:rsid w:val="00C845B7"/>
    <w:rsid w:val="00C84780"/>
    <w:rsid w:val="00C849F6"/>
    <w:rsid w:val="00C85BCD"/>
    <w:rsid w:val="00C9046E"/>
    <w:rsid w:val="00C905C7"/>
    <w:rsid w:val="00C91CE0"/>
    <w:rsid w:val="00C93D85"/>
    <w:rsid w:val="00C953C5"/>
    <w:rsid w:val="00C95AE0"/>
    <w:rsid w:val="00C95B87"/>
    <w:rsid w:val="00C96E13"/>
    <w:rsid w:val="00C9706F"/>
    <w:rsid w:val="00CA1A06"/>
    <w:rsid w:val="00CA2355"/>
    <w:rsid w:val="00CA4251"/>
    <w:rsid w:val="00CA6214"/>
    <w:rsid w:val="00CA65FB"/>
    <w:rsid w:val="00CB05CB"/>
    <w:rsid w:val="00CB410C"/>
    <w:rsid w:val="00CB4EA2"/>
    <w:rsid w:val="00CB580A"/>
    <w:rsid w:val="00CC2FAC"/>
    <w:rsid w:val="00CC4048"/>
    <w:rsid w:val="00CC4E83"/>
    <w:rsid w:val="00CC6078"/>
    <w:rsid w:val="00CC6C16"/>
    <w:rsid w:val="00CC765B"/>
    <w:rsid w:val="00CC76C1"/>
    <w:rsid w:val="00CC76E0"/>
    <w:rsid w:val="00CD0C53"/>
    <w:rsid w:val="00CD1ABD"/>
    <w:rsid w:val="00CD21B4"/>
    <w:rsid w:val="00CD2BAB"/>
    <w:rsid w:val="00CD4FB9"/>
    <w:rsid w:val="00CE16B0"/>
    <w:rsid w:val="00CE16BB"/>
    <w:rsid w:val="00CE1C3A"/>
    <w:rsid w:val="00CE2F0B"/>
    <w:rsid w:val="00CE349C"/>
    <w:rsid w:val="00CE6248"/>
    <w:rsid w:val="00CE70ED"/>
    <w:rsid w:val="00CE7D55"/>
    <w:rsid w:val="00CE7FAA"/>
    <w:rsid w:val="00CF078C"/>
    <w:rsid w:val="00CF0D1B"/>
    <w:rsid w:val="00CF3B16"/>
    <w:rsid w:val="00CF412C"/>
    <w:rsid w:val="00CF41F3"/>
    <w:rsid w:val="00CF4CB2"/>
    <w:rsid w:val="00CF62CF"/>
    <w:rsid w:val="00D00035"/>
    <w:rsid w:val="00D00E91"/>
    <w:rsid w:val="00D024E1"/>
    <w:rsid w:val="00D04B7A"/>
    <w:rsid w:val="00D054AE"/>
    <w:rsid w:val="00D064AB"/>
    <w:rsid w:val="00D077C6"/>
    <w:rsid w:val="00D10B57"/>
    <w:rsid w:val="00D1138F"/>
    <w:rsid w:val="00D1256B"/>
    <w:rsid w:val="00D12FBA"/>
    <w:rsid w:val="00D1340F"/>
    <w:rsid w:val="00D14422"/>
    <w:rsid w:val="00D15758"/>
    <w:rsid w:val="00D16469"/>
    <w:rsid w:val="00D16E68"/>
    <w:rsid w:val="00D20FE3"/>
    <w:rsid w:val="00D21121"/>
    <w:rsid w:val="00D2167F"/>
    <w:rsid w:val="00D2204B"/>
    <w:rsid w:val="00D22D74"/>
    <w:rsid w:val="00D23FF1"/>
    <w:rsid w:val="00D260AD"/>
    <w:rsid w:val="00D263F1"/>
    <w:rsid w:val="00D264B2"/>
    <w:rsid w:val="00D30D31"/>
    <w:rsid w:val="00D318F9"/>
    <w:rsid w:val="00D31B9C"/>
    <w:rsid w:val="00D323A6"/>
    <w:rsid w:val="00D32404"/>
    <w:rsid w:val="00D3408C"/>
    <w:rsid w:val="00D34AC9"/>
    <w:rsid w:val="00D359DB"/>
    <w:rsid w:val="00D364C5"/>
    <w:rsid w:val="00D36AB4"/>
    <w:rsid w:val="00D40793"/>
    <w:rsid w:val="00D419E7"/>
    <w:rsid w:val="00D42C2C"/>
    <w:rsid w:val="00D43504"/>
    <w:rsid w:val="00D44608"/>
    <w:rsid w:val="00D454E9"/>
    <w:rsid w:val="00D45FA4"/>
    <w:rsid w:val="00D46897"/>
    <w:rsid w:val="00D46D29"/>
    <w:rsid w:val="00D470B3"/>
    <w:rsid w:val="00D47EED"/>
    <w:rsid w:val="00D50011"/>
    <w:rsid w:val="00D54000"/>
    <w:rsid w:val="00D55790"/>
    <w:rsid w:val="00D5651B"/>
    <w:rsid w:val="00D56689"/>
    <w:rsid w:val="00D57E81"/>
    <w:rsid w:val="00D6001D"/>
    <w:rsid w:val="00D6012E"/>
    <w:rsid w:val="00D60737"/>
    <w:rsid w:val="00D610CD"/>
    <w:rsid w:val="00D61D54"/>
    <w:rsid w:val="00D623E6"/>
    <w:rsid w:val="00D626BB"/>
    <w:rsid w:val="00D64160"/>
    <w:rsid w:val="00D64604"/>
    <w:rsid w:val="00D6556F"/>
    <w:rsid w:val="00D669DC"/>
    <w:rsid w:val="00D7065C"/>
    <w:rsid w:val="00D70DD1"/>
    <w:rsid w:val="00D71B01"/>
    <w:rsid w:val="00D71DD1"/>
    <w:rsid w:val="00D72231"/>
    <w:rsid w:val="00D74D4F"/>
    <w:rsid w:val="00D756C1"/>
    <w:rsid w:val="00D76438"/>
    <w:rsid w:val="00D77229"/>
    <w:rsid w:val="00D77AD5"/>
    <w:rsid w:val="00D804E5"/>
    <w:rsid w:val="00D80FF0"/>
    <w:rsid w:val="00D81123"/>
    <w:rsid w:val="00D81ED6"/>
    <w:rsid w:val="00D8259C"/>
    <w:rsid w:val="00D84174"/>
    <w:rsid w:val="00D846E7"/>
    <w:rsid w:val="00D91A17"/>
    <w:rsid w:val="00D91F14"/>
    <w:rsid w:val="00D93BF8"/>
    <w:rsid w:val="00D9620A"/>
    <w:rsid w:val="00D97633"/>
    <w:rsid w:val="00DA0F1E"/>
    <w:rsid w:val="00DA44CA"/>
    <w:rsid w:val="00DA6587"/>
    <w:rsid w:val="00DA780C"/>
    <w:rsid w:val="00DA7C35"/>
    <w:rsid w:val="00DB027A"/>
    <w:rsid w:val="00DB0641"/>
    <w:rsid w:val="00DB6C43"/>
    <w:rsid w:val="00DB78F1"/>
    <w:rsid w:val="00DB7AF6"/>
    <w:rsid w:val="00DC0846"/>
    <w:rsid w:val="00DC473B"/>
    <w:rsid w:val="00DC57DD"/>
    <w:rsid w:val="00DC6760"/>
    <w:rsid w:val="00DC6F20"/>
    <w:rsid w:val="00DC7A7B"/>
    <w:rsid w:val="00DD0238"/>
    <w:rsid w:val="00DD450F"/>
    <w:rsid w:val="00DD6EFB"/>
    <w:rsid w:val="00DD74F7"/>
    <w:rsid w:val="00DE0935"/>
    <w:rsid w:val="00DE16A2"/>
    <w:rsid w:val="00DE1899"/>
    <w:rsid w:val="00DE1E80"/>
    <w:rsid w:val="00DE3C28"/>
    <w:rsid w:val="00DE50B7"/>
    <w:rsid w:val="00DE617C"/>
    <w:rsid w:val="00DE6D4D"/>
    <w:rsid w:val="00DE7732"/>
    <w:rsid w:val="00DF0372"/>
    <w:rsid w:val="00DF162C"/>
    <w:rsid w:val="00DF4E9D"/>
    <w:rsid w:val="00DF7C9C"/>
    <w:rsid w:val="00E0178E"/>
    <w:rsid w:val="00E029A4"/>
    <w:rsid w:val="00E04EE5"/>
    <w:rsid w:val="00E05207"/>
    <w:rsid w:val="00E05675"/>
    <w:rsid w:val="00E07662"/>
    <w:rsid w:val="00E1008F"/>
    <w:rsid w:val="00E10E1D"/>
    <w:rsid w:val="00E11874"/>
    <w:rsid w:val="00E11CCD"/>
    <w:rsid w:val="00E12370"/>
    <w:rsid w:val="00E12414"/>
    <w:rsid w:val="00E12D95"/>
    <w:rsid w:val="00E1547F"/>
    <w:rsid w:val="00E172DB"/>
    <w:rsid w:val="00E21339"/>
    <w:rsid w:val="00E2304D"/>
    <w:rsid w:val="00E2371C"/>
    <w:rsid w:val="00E23D35"/>
    <w:rsid w:val="00E260DF"/>
    <w:rsid w:val="00E26795"/>
    <w:rsid w:val="00E26CC9"/>
    <w:rsid w:val="00E30328"/>
    <w:rsid w:val="00E30357"/>
    <w:rsid w:val="00E305B3"/>
    <w:rsid w:val="00E3113F"/>
    <w:rsid w:val="00E315F7"/>
    <w:rsid w:val="00E31C5D"/>
    <w:rsid w:val="00E31C8E"/>
    <w:rsid w:val="00E36104"/>
    <w:rsid w:val="00E36D4F"/>
    <w:rsid w:val="00E371B2"/>
    <w:rsid w:val="00E402B4"/>
    <w:rsid w:val="00E40DEF"/>
    <w:rsid w:val="00E42A46"/>
    <w:rsid w:val="00E42CE4"/>
    <w:rsid w:val="00E43AC2"/>
    <w:rsid w:val="00E44644"/>
    <w:rsid w:val="00E47E9E"/>
    <w:rsid w:val="00E50020"/>
    <w:rsid w:val="00E5181D"/>
    <w:rsid w:val="00E52711"/>
    <w:rsid w:val="00E55BED"/>
    <w:rsid w:val="00E5664F"/>
    <w:rsid w:val="00E5673B"/>
    <w:rsid w:val="00E56957"/>
    <w:rsid w:val="00E57179"/>
    <w:rsid w:val="00E61B07"/>
    <w:rsid w:val="00E6242A"/>
    <w:rsid w:val="00E62464"/>
    <w:rsid w:val="00E62821"/>
    <w:rsid w:val="00E6378F"/>
    <w:rsid w:val="00E656B9"/>
    <w:rsid w:val="00E67611"/>
    <w:rsid w:val="00E70663"/>
    <w:rsid w:val="00E7189B"/>
    <w:rsid w:val="00E727B2"/>
    <w:rsid w:val="00E7601C"/>
    <w:rsid w:val="00E76025"/>
    <w:rsid w:val="00E77ACF"/>
    <w:rsid w:val="00E80943"/>
    <w:rsid w:val="00E80E63"/>
    <w:rsid w:val="00E8152E"/>
    <w:rsid w:val="00E81CFC"/>
    <w:rsid w:val="00E83430"/>
    <w:rsid w:val="00E84807"/>
    <w:rsid w:val="00E8491B"/>
    <w:rsid w:val="00E914E0"/>
    <w:rsid w:val="00E936AC"/>
    <w:rsid w:val="00E94409"/>
    <w:rsid w:val="00E94981"/>
    <w:rsid w:val="00E95FD7"/>
    <w:rsid w:val="00E96AFE"/>
    <w:rsid w:val="00E9742C"/>
    <w:rsid w:val="00EA0480"/>
    <w:rsid w:val="00EA3FD7"/>
    <w:rsid w:val="00EB1A3C"/>
    <w:rsid w:val="00EB2824"/>
    <w:rsid w:val="00EB2F15"/>
    <w:rsid w:val="00EB3A92"/>
    <w:rsid w:val="00EB3F7E"/>
    <w:rsid w:val="00EB4A52"/>
    <w:rsid w:val="00EB75A6"/>
    <w:rsid w:val="00EB78E0"/>
    <w:rsid w:val="00EB7A27"/>
    <w:rsid w:val="00EC19A6"/>
    <w:rsid w:val="00EC278A"/>
    <w:rsid w:val="00EC33D3"/>
    <w:rsid w:val="00EC3431"/>
    <w:rsid w:val="00EC3690"/>
    <w:rsid w:val="00EC43AA"/>
    <w:rsid w:val="00EC4F8D"/>
    <w:rsid w:val="00EC6F8C"/>
    <w:rsid w:val="00EC70D2"/>
    <w:rsid w:val="00EC771D"/>
    <w:rsid w:val="00ED0FF1"/>
    <w:rsid w:val="00ED1687"/>
    <w:rsid w:val="00ED1775"/>
    <w:rsid w:val="00ED1B10"/>
    <w:rsid w:val="00ED1B33"/>
    <w:rsid w:val="00ED2ADD"/>
    <w:rsid w:val="00ED2B5D"/>
    <w:rsid w:val="00ED327C"/>
    <w:rsid w:val="00ED33AC"/>
    <w:rsid w:val="00ED3801"/>
    <w:rsid w:val="00ED4426"/>
    <w:rsid w:val="00ED588D"/>
    <w:rsid w:val="00ED5AD9"/>
    <w:rsid w:val="00ED675F"/>
    <w:rsid w:val="00EE00B3"/>
    <w:rsid w:val="00EE033B"/>
    <w:rsid w:val="00EE150A"/>
    <w:rsid w:val="00EE19AD"/>
    <w:rsid w:val="00EE2529"/>
    <w:rsid w:val="00EE2D01"/>
    <w:rsid w:val="00EE4131"/>
    <w:rsid w:val="00EE4881"/>
    <w:rsid w:val="00EE516A"/>
    <w:rsid w:val="00EE617C"/>
    <w:rsid w:val="00EE787B"/>
    <w:rsid w:val="00EE7DED"/>
    <w:rsid w:val="00EF0079"/>
    <w:rsid w:val="00EF068E"/>
    <w:rsid w:val="00EF1AFB"/>
    <w:rsid w:val="00EF2355"/>
    <w:rsid w:val="00EF5849"/>
    <w:rsid w:val="00EF65DB"/>
    <w:rsid w:val="00EF7B58"/>
    <w:rsid w:val="00F0013A"/>
    <w:rsid w:val="00F00512"/>
    <w:rsid w:val="00F0188E"/>
    <w:rsid w:val="00F01A87"/>
    <w:rsid w:val="00F03B34"/>
    <w:rsid w:val="00F048A6"/>
    <w:rsid w:val="00F0727A"/>
    <w:rsid w:val="00F1042B"/>
    <w:rsid w:val="00F12226"/>
    <w:rsid w:val="00F13BD2"/>
    <w:rsid w:val="00F140D3"/>
    <w:rsid w:val="00F1481A"/>
    <w:rsid w:val="00F15080"/>
    <w:rsid w:val="00F15102"/>
    <w:rsid w:val="00F157C1"/>
    <w:rsid w:val="00F16457"/>
    <w:rsid w:val="00F16CF4"/>
    <w:rsid w:val="00F17097"/>
    <w:rsid w:val="00F17619"/>
    <w:rsid w:val="00F178C3"/>
    <w:rsid w:val="00F2020A"/>
    <w:rsid w:val="00F20BD0"/>
    <w:rsid w:val="00F20E2E"/>
    <w:rsid w:val="00F21165"/>
    <w:rsid w:val="00F21B5A"/>
    <w:rsid w:val="00F21BA6"/>
    <w:rsid w:val="00F22539"/>
    <w:rsid w:val="00F2382A"/>
    <w:rsid w:val="00F24AFD"/>
    <w:rsid w:val="00F25C67"/>
    <w:rsid w:val="00F30213"/>
    <w:rsid w:val="00F310C9"/>
    <w:rsid w:val="00F315C2"/>
    <w:rsid w:val="00F328D1"/>
    <w:rsid w:val="00F32A8A"/>
    <w:rsid w:val="00F33843"/>
    <w:rsid w:val="00F33D1F"/>
    <w:rsid w:val="00F36482"/>
    <w:rsid w:val="00F41BE0"/>
    <w:rsid w:val="00F41F71"/>
    <w:rsid w:val="00F4305B"/>
    <w:rsid w:val="00F43292"/>
    <w:rsid w:val="00F44283"/>
    <w:rsid w:val="00F442A8"/>
    <w:rsid w:val="00F44A96"/>
    <w:rsid w:val="00F45AF1"/>
    <w:rsid w:val="00F46BA8"/>
    <w:rsid w:val="00F505BC"/>
    <w:rsid w:val="00F506E8"/>
    <w:rsid w:val="00F50F20"/>
    <w:rsid w:val="00F50FCA"/>
    <w:rsid w:val="00F51A2D"/>
    <w:rsid w:val="00F5256B"/>
    <w:rsid w:val="00F552B3"/>
    <w:rsid w:val="00F56049"/>
    <w:rsid w:val="00F565F1"/>
    <w:rsid w:val="00F578E5"/>
    <w:rsid w:val="00F62155"/>
    <w:rsid w:val="00F622B7"/>
    <w:rsid w:val="00F623D3"/>
    <w:rsid w:val="00F62B3A"/>
    <w:rsid w:val="00F6335F"/>
    <w:rsid w:val="00F64055"/>
    <w:rsid w:val="00F65782"/>
    <w:rsid w:val="00F666AA"/>
    <w:rsid w:val="00F6676B"/>
    <w:rsid w:val="00F67C7E"/>
    <w:rsid w:val="00F7104A"/>
    <w:rsid w:val="00F71DCC"/>
    <w:rsid w:val="00F7263D"/>
    <w:rsid w:val="00F73328"/>
    <w:rsid w:val="00F7389D"/>
    <w:rsid w:val="00F742B9"/>
    <w:rsid w:val="00F74384"/>
    <w:rsid w:val="00F74A2A"/>
    <w:rsid w:val="00F77291"/>
    <w:rsid w:val="00F81068"/>
    <w:rsid w:val="00F82510"/>
    <w:rsid w:val="00F84E1F"/>
    <w:rsid w:val="00F861A9"/>
    <w:rsid w:val="00F87928"/>
    <w:rsid w:val="00F90383"/>
    <w:rsid w:val="00F90C10"/>
    <w:rsid w:val="00F90FAA"/>
    <w:rsid w:val="00F92D70"/>
    <w:rsid w:val="00F9303A"/>
    <w:rsid w:val="00F935E9"/>
    <w:rsid w:val="00F93EE8"/>
    <w:rsid w:val="00F94A99"/>
    <w:rsid w:val="00F96333"/>
    <w:rsid w:val="00F9714A"/>
    <w:rsid w:val="00F97BE4"/>
    <w:rsid w:val="00FA2A32"/>
    <w:rsid w:val="00FA496C"/>
    <w:rsid w:val="00FA7D6C"/>
    <w:rsid w:val="00FB03CE"/>
    <w:rsid w:val="00FB0452"/>
    <w:rsid w:val="00FB08A2"/>
    <w:rsid w:val="00FB1401"/>
    <w:rsid w:val="00FB1670"/>
    <w:rsid w:val="00FB2421"/>
    <w:rsid w:val="00FB3FA1"/>
    <w:rsid w:val="00FB46EC"/>
    <w:rsid w:val="00FB514A"/>
    <w:rsid w:val="00FB685F"/>
    <w:rsid w:val="00FC28E0"/>
    <w:rsid w:val="00FC3394"/>
    <w:rsid w:val="00FC35BA"/>
    <w:rsid w:val="00FC51AC"/>
    <w:rsid w:val="00FD0D6B"/>
    <w:rsid w:val="00FD1919"/>
    <w:rsid w:val="00FD1C75"/>
    <w:rsid w:val="00FD1CA2"/>
    <w:rsid w:val="00FD20AE"/>
    <w:rsid w:val="00FD2336"/>
    <w:rsid w:val="00FD2789"/>
    <w:rsid w:val="00FE0ED7"/>
    <w:rsid w:val="00FE3412"/>
    <w:rsid w:val="00FE3FB2"/>
    <w:rsid w:val="00FE5972"/>
    <w:rsid w:val="00FE6C9C"/>
    <w:rsid w:val="00FE705A"/>
    <w:rsid w:val="00FF1E73"/>
    <w:rsid w:val="00FF223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D0E3DD-9F9B-4E06-BEE7-7982EF7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3C28"/>
  </w:style>
  <w:style w:type="paragraph" w:styleId="11">
    <w:name w:val="heading 1"/>
    <w:basedOn w:val="a0"/>
    <w:next w:val="a0"/>
    <w:link w:val="12"/>
    <w:uiPriority w:val="9"/>
    <w:qFormat/>
    <w:rsid w:val="009E1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link w:val="a5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lang w:eastAsia="en-US"/>
    </w:rPr>
  </w:style>
  <w:style w:type="character" w:customStyle="1" w:styleId="a6">
    <w:name w:val="Текст выноски Знак"/>
    <w:basedOn w:val="a1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4"/>
    <w:next w:val="a8"/>
    <w:link w:val="a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8">
    <w:name w:val="Body Text"/>
    <w:basedOn w:val="a4"/>
    <w:pPr>
      <w:spacing w:after="120"/>
    </w:pPr>
  </w:style>
  <w:style w:type="paragraph" w:styleId="aa">
    <w:name w:val="List"/>
    <w:basedOn w:val="a8"/>
    <w:rPr>
      <w:rFonts w:cs="FreeSans"/>
    </w:rPr>
  </w:style>
  <w:style w:type="paragraph" w:styleId="ab">
    <w:name w:val="Title"/>
    <w:basedOn w:val="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4"/>
    <w:pPr>
      <w:suppressLineNumbers/>
    </w:pPr>
    <w:rPr>
      <w:rFonts w:cs="FreeSans"/>
    </w:rPr>
  </w:style>
  <w:style w:type="paragraph" w:styleId="ad">
    <w:name w:val="Balloon Text"/>
    <w:basedOn w:val="a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292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92A7A"/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1"/>
    <w:uiPriority w:val="99"/>
    <w:unhideWhenUsed/>
    <w:rsid w:val="0039083C"/>
    <w:rPr>
      <w:color w:val="0563C1" w:themeColor="hyperlink"/>
      <w:u w:val="single"/>
    </w:rPr>
  </w:style>
  <w:style w:type="paragraph" w:styleId="af">
    <w:name w:val="header"/>
    <w:basedOn w:val="a0"/>
    <w:link w:val="af0"/>
    <w:uiPriority w:val="99"/>
    <w:unhideWhenUsed/>
    <w:rsid w:val="008A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8A5ED7"/>
  </w:style>
  <w:style w:type="paragraph" w:styleId="af1">
    <w:name w:val="footer"/>
    <w:basedOn w:val="a0"/>
    <w:link w:val="af2"/>
    <w:uiPriority w:val="99"/>
    <w:unhideWhenUsed/>
    <w:rsid w:val="008A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8A5ED7"/>
  </w:style>
  <w:style w:type="character" w:customStyle="1" w:styleId="12">
    <w:name w:val="Заголовок 1 Знак"/>
    <w:basedOn w:val="a1"/>
    <w:link w:val="11"/>
    <w:uiPriority w:val="9"/>
    <w:rsid w:val="009E1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1"/>
    <w:next w:val="a0"/>
    <w:uiPriority w:val="39"/>
    <w:unhideWhenUsed/>
    <w:qFormat/>
    <w:rsid w:val="009E1185"/>
    <w:pPr>
      <w:outlineLvl w:val="9"/>
    </w:pPr>
  </w:style>
  <w:style w:type="paragraph" w:customStyle="1" w:styleId="af4">
    <w:name w:val="Курсов обычный"/>
    <w:basedOn w:val="a4"/>
    <w:link w:val="af5"/>
    <w:qFormat/>
    <w:rsid w:val="00C310F9"/>
    <w:pPr>
      <w:spacing w:after="120"/>
      <w:ind w:firstLine="567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Курсов Заголовок 1"/>
    <w:basedOn w:val="a7"/>
    <w:next w:val="af4"/>
    <w:link w:val="13"/>
    <w:qFormat/>
    <w:rsid w:val="00C310F9"/>
    <w:pPr>
      <w:numPr>
        <w:numId w:val="2"/>
      </w:numPr>
      <w:tabs>
        <w:tab w:val="clear" w:pos="708"/>
      </w:tabs>
      <w:spacing w:before="480"/>
      <w:jc w:val="center"/>
      <w:outlineLvl w:val="0"/>
    </w:pPr>
    <w:rPr>
      <w:rFonts w:asciiTheme="minorHAnsi" w:hAnsiTheme="minorHAnsi"/>
      <w:sz w:val="32"/>
      <w:lang w:val="en-US"/>
    </w:rPr>
  </w:style>
  <w:style w:type="character" w:customStyle="1" w:styleId="a5">
    <w:name w:val="Базовый Знак"/>
    <w:basedOn w:val="a1"/>
    <w:link w:val="a4"/>
    <w:rsid w:val="009E1185"/>
    <w:rPr>
      <w:rFonts w:ascii="Calibri" w:eastAsia="Droid Sans Fallback" w:hAnsi="Calibri" w:cs="Calibri"/>
      <w:lang w:eastAsia="en-US"/>
    </w:rPr>
  </w:style>
  <w:style w:type="character" w:customStyle="1" w:styleId="af5">
    <w:name w:val="Курсов обычный Знак"/>
    <w:basedOn w:val="a5"/>
    <w:link w:val="af4"/>
    <w:rsid w:val="00C310F9"/>
    <w:rPr>
      <w:rFonts w:ascii="Times New Roman" w:eastAsia="Droid Sans Fallback" w:hAnsi="Times New Roman" w:cs="Times New Roman"/>
      <w:sz w:val="28"/>
      <w:lang w:eastAsia="en-US"/>
    </w:rPr>
  </w:style>
  <w:style w:type="paragraph" w:customStyle="1" w:styleId="2">
    <w:name w:val="Курсов Заголовок 2"/>
    <w:basedOn w:val="10"/>
    <w:link w:val="20"/>
    <w:qFormat/>
    <w:rsid w:val="00C310F9"/>
    <w:pPr>
      <w:numPr>
        <w:ilvl w:val="1"/>
      </w:numPr>
      <w:tabs>
        <w:tab w:val="left" w:pos="993"/>
      </w:tabs>
      <w:spacing w:before="0" w:after="240"/>
      <w:outlineLvl w:val="1"/>
    </w:pPr>
    <w:rPr>
      <w:sz w:val="28"/>
    </w:rPr>
  </w:style>
  <w:style w:type="character" w:customStyle="1" w:styleId="a9">
    <w:name w:val="Заголовок Знак"/>
    <w:basedOn w:val="a5"/>
    <w:link w:val="a7"/>
    <w:rsid w:val="009E1185"/>
    <w:rPr>
      <w:rFonts w:ascii="Liberation Sans" w:eastAsia="Droid Sans Fallback" w:hAnsi="Liberation Sans" w:cs="FreeSans"/>
      <w:sz w:val="28"/>
      <w:szCs w:val="28"/>
      <w:lang w:eastAsia="en-US"/>
    </w:rPr>
  </w:style>
  <w:style w:type="character" w:customStyle="1" w:styleId="13">
    <w:name w:val="Курсов Заголовок 1 Знак"/>
    <w:basedOn w:val="a9"/>
    <w:link w:val="10"/>
    <w:rsid w:val="00C310F9"/>
    <w:rPr>
      <w:rFonts w:ascii="Liberation Sans" w:eastAsia="Droid Sans Fallback" w:hAnsi="Liberation Sans" w:cs="FreeSans"/>
      <w:sz w:val="32"/>
      <w:szCs w:val="28"/>
      <w:lang w:val="en-US" w:eastAsia="en-US"/>
    </w:rPr>
  </w:style>
  <w:style w:type="paragraph" w:customStyle="1" w:styleId="3">
    <w:name w:val="Курсов Заголовок 3"/>
    <w:basedOn w:val="2"/>
    <w:link w:val="30"/>
    <w:qFormat/>
    <w:rsid w:val="00C310F9"/>
    <w:pPr>
      <w:numPr>
        <w:ilvl w:val="2"/>
      </w:numPr>
      <w:outlineLvl w:val="2"/>
    </w:pPr>
  </w:style>
  <w:style w:type="character" w:customStyle="1" w:styleId="20">
    <w:name w:val="Курсов Заголовок 2 Знак"/>
    <w:basedOn w:val="13"/>
    <w:link w:val="2"/>
    <w:rsid w:val="00C310F9"/>
    <w:rPr>
      <w:rFonts w:ascii="Liberation Sans" w:eastAsia="Droid Sans Fallback" w:hAnsi="Liberation Sans" w:cs="FreeSans"/>
      <w:sz w:val="28"/>
      <w:szCs w:val="28"/>
      <w:lang w:val="en-US" w:eastAsia="en-US"/>
    </w:rPr>
  </w:style>
  <w:style w:type="paragraph" w:styleId="14">
    <w:name w:val="toc 1"/>
    <w:basedOn w:val="a0"/>
    <w:next w:val="a0"/>
    <w:autoRedefine/>
    <w:uiPriority w:val="39"/>
    <w:unhideWhenUsed/>
    <w:rsid w:val="002B5030"/>
    <w:pPr>
      <w:spacing w:after="100"/>
    </w:pPr>
  </w:style>
  <w:style w:type="character" w:customStyle="1" w:styleId="30">
    <w:name w:val="Курсов Заголовок 3 Знак"/>
    <w:basedOn w:val="20"/>
    <w:link w:val="3"/>
    <w:rsid w:val="00C310F9"/>
    <w:rPr>
      <w:rFonts w:ascii="Liberation Sans" w:eastAsia="Droid Sans Fallback" w:hAnsi="Liberation Sans" w:cs="FreeSans"/>
      <w:sz w:val="28"/>
      <w:szCs w:val="28"/>
      <w:lang w:val="en-US" w:eastAsia="en-US"/>
    </w:rPr>
  </w:style>
  <w:style w:type="paragraph" w:styleId="21">
    <w:name w:val="toc 2"/>
    <w:basedOn w:val="a0"/>
    <w:next w:val="a0"/>
    <w:autoRedefine/>
    <w:uiPriority w:val="39"/>
    <w:unhideWhenUsed/>
    <w:rsid w:val="002B5030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B5030"/>
    <w:pPr>
      <w:spacing w:after="100"/>
      <w:ind w:left="440"/>
    </w:pPr>
    <w:rPr>
      <w:rFonts w:cs="Times New Roman"/>
    </w:rPr>
  </w:style>
  <w:style w:type="paragraph" w:customStyle="1" w:styleId="1">
    <w:name w:val="Курсов обычный 1"/>
    <w:basedOn w:val="HTML"/>
    <w:link w:val="15"/>
    <w:qFormat/>
    <w:rsid w:val="00C310F9"/>
    <w:pPr>
      <w:numPr>
        <w:numId w:val="1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both"/>
    </w:pPr>
    <w:rPr>
      <w:rFonts w:ascii="Times New Roman" w:eastAsia="Droid Sans Fallback" w:hAnsi="Times New Roman" w:cs="Times New Roman"/>
      <w:sz w:val="28"/>
      <w:szCs w:val="22"/>
      <w:lang w:eastAsia="en-US"/>
    </w:rPr>
  </w:style>
  <w:style w:type="character" w:customStyle="1" w:styleId="15">
    <w:name w:val="Курсов обычный 1 Знак"/>
    <w:basedOn w:val="af5"/>
    <w:link w:val="1"/>
    <w:rsid w:val="00C310F9"/>
    <w:rPr>
      <w:rFonts w:ascii="Times New Roman" w:eastAsia="Droid Sans Fallback" w:hAnsi="Times New Roman" w:cs="Times New Roman"/>
      <w:sz w:val="28"/>
      <w:lang w:eastAsia="en-US"/>
    </w:rPr>
  </w:style>
  <w:style w:type="paragraph" w:styleId="af6">
    <w:name w:val="caption"/>
    <w:basedOn w:val="a0"/>
    <w:next w:val="a0"/>
    <w:uiPriority w:val="35"/>
    <w:unhideWhenUsed/>
    <w:qFormat/>
    <w:rsid w:val="00A437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7">
    <w:name w:val="Table Grid"/>
    <w:basedOn w:val="a2"/>
    <w:uiPriority w:val="39"/>
    <w:rsid w:val="0098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1"/>
    <w:uiPriority w:val="99"/>
    <w:semiHidden/>
    <w:unhideWhenUsed/>
    <w:rsid w:val="003B14B8"/>
    <w:rPr>
      <w:color w:val="954F72" w:themeColor="followedHyperlink"/>
      <w:u w:val="single"/>
    </w:rPr>
  </w:style>
  <w:style w:type="paragraph" w:customStyle="1" w:styleId="Default">
    <w:name w:val="Default"/>
    <w:rsid w:val="006E07B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paragraph" w:styleId="af9">
    <w:name w:val="Bibliography"/>
    <w:basedOn w:val="a0"/>
    <w:next w:val="a0"/>
    <w:uiPriority w:val="37"/>
    <w:unhideWhenUsed/>
    <w:rsid w:val="00DF162C"/>
  </w:style>
  <w:style w:type="paragraph" w:styleId="afa">
    <w:name w:val="endnote text"/>
    <w:basedOn w:val="a0"/>
    <w:link w:val="afb"/>
    <w:uiPriority w:val="99"/>
    <w:semiHidden/>
    <w:unhideWhenUsed/>
    <w:rsid w:val="00DF162C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DF162C"/>
    <w:rPr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DF162C"/>
    <w:rPr>
      <w:vertAlign w:val="superscript"/>
    </w:rPr>
  </w:style>
  <w:style w:type="paragraph" w:styleId="afd">
    <w:name w:val="footnote text"/>
    <w:basedOn w:val="a0"/>
    <w:link w:val="afe"/>
    <w:uiPriority w:val="99"/>
    <w:rsid w:val="00923C28"/>
    <w:pPr>
      <w:spacing w:after="0" w:line="240" w:lineRule="auto"/>
      <w:jc w:val="both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923C28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DF162C"/>
    <w:rPr>
      <w:vertAlign w:val="superscript"/>
    </w:rPr>
  </w:style>
  <w:style w:type="character" w:customStyle="1" w:styleId="sha">
    <w:name w:val="sha"/>
    <w:basedOn w:val="a1"/>
    <w:rsid w:val="00140E29"/>
  </w:style>
  <w:style w:type="character" w:styleId="HTML1">
    <w:name w:val="HTML Code"/>
    <w:basedOn w:val="a1"/>
    <w:uiPriority w:val="99"/>
    <w:semiHidden/>
    <w:unhideWhenUsed/>
    <w:rsid w:val="009050A3"/>
    <w:rPr>
      <w:rFonts w:ascii="Courier New" w:eastAsia="Times New Roman" w:hAnsi="Courier New" w:cs="Courier New"/>
      <w:sz w:val="20"/>
      <w:szCs w:val="20"/>
    </w:rPr>
  </w:style>
  <w:style w:type="paragraph" w:styleId="aff0">
    <w:name w:val="List Paragraph"/>
    <w:basedOn w:val="a0"/>
    <w:uiPriority w:val="34"/>
    <w:qFormat/>
    <w:rsid w:val="009050A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44E29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wn.net/Articles/56485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wn.net/Articles/531114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vz.org/Comparis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ess.redhat.com/documentation/en-US/Red_Hat_Enterprise_Linux/6/html/Resource_Management_Gu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ldhaus.co/writings/docker-misconceptions/" TargetMode="External"/><Relationship Id="rId10" Type="http://schemas.openxmlformats.org/officeDocument/2006/relationships/hyperlink" Target="https://www.kernel.org/doc/Documentation/cgroups/cgroups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docker.com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helblog.redhat.com/2015/07/07/whats-next-for-containers-user-namespaces/" TargetMode="External"/><Relationship Id="rId1" Type="http://schemas.openxmlformats.org/officeDocument/2006/relationships/hyperlink" Target="https://github.com/Cellrox/devns-patches/wiki/DeviceNamespace%3APatch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A2A6B0-DAAB-4207-B46D-B2DE87CD9DA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Bui</b:Tag>
    <b:SourceType>Book</b:SourceType>
    <b:Guid>{0ED36C98-6939-4AC8-9614-0352FADC5B1E}</b:Guid>
    <b:Author>
      <b:Author>
        <b:Corporate>BuiltWith</b:Corporate>
      </b:Author>
    </b:Author>
    <b:Title>Usage statistics</b:Title>
    <b:URL>http://trends.builtwith.com/</b:URL>
    <b:RefOrder>1</b:RefOrder>
  </b:Source>
</b:Sources>
</file>

<file path=customXml/itemProps1.xml><?xml version="1.0" encoding="utf-8"?>
<ds:datastoreItem xmlns:ds="http://schemas.openxmlformats.org/officeDocument/2006/customXml" ds:itemID="{2C3AE135-0EF8-4920-8E0D-5AD0DEBD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Pryanikova</dc:creator>
  <cp:lastModifiedBy>Anatoly Vasilenko</cp:lastModifiedBy>
  <cp:revision>6</cp:revision>
  <cp:lastPrinted>2015-11-16T09:52:00Z</cp:lastPrinted>
  <dcterms:created xsi:type="dcterms:W3CDTF">2015-11-15T20:56:00Z</dcterms:created>
  <dcterms:modified xsi:type="dcterms:W3CDTF">2015-11-16T09:52:00Z</dcterms:modified>
</cp:coreProperties>
</file>